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 Србија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Pr="00971E56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ТРГОВИНЕ, ТУРИЗМА И ТЕЛЕКОМУНИКАЦИЈА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Latn-C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22"/>
          <w:szCs w:val="22"/>
          <w:lang w:val="sr-Latn-CS"/>
        </w:rPr>
      </w:pPr>
      <w:r w:rsidRPr="00A31EA1">
        <w:rPr>
          <w:rFonts w:ascii="TimesNewRomanPSMT" w:hAnsi="TimesNewRomanPSMT" w:cs="TimesNewRomanPSMT"/>
          <w:color w:val="000000"/>
          <w:sz w:val="22"/>
          <w:szCs w:val="22"/>
          <w:lang w:val="ru-RU"/>
        </w:rPr>
        <w:t>Расписује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MT"/>
          <w:color w:val="000000"/>
          <w:sz w:val="18"/>
          <w:szCs w:val="18"/>
          <w:lang w:val="sr-Latn-C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44"/>
          <w:szCs w:val="44"/>
          <w:lang w:val="sr-Latn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</w:p>
    <w:p w:rsidR="00CF3C55" w:rsidRPr="00A31EA1" w:rsidRDefault="00CF3C55" w:rsidP="00CF3C55">
      <w:pPr>
        <w:ind w:firstLine="720"/>
        <w:rPr>
          <w:b/>
          <w:color w:val="000000"/>
          <w:lang w:val="ru-RU"/>
        </w:rPr>
      </w:pPr>
    </w:p>
    <w:p w:rsidR="00CF3C55" w:rsidRPr="00A31EA1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Pr="00247160">
        <w:rPr>
          <w:color w:val="000000"/>
          <w:lang w:val="en-US"/>
        </w:rPr>
        <w:t>1</w:t>
      </w:r>
      <w:r w:rsidR="00F41501">
        <w:rPr>
          <w:color w:val="000000"/>
          <w:lang w:val="sr-Cyrl-RS"/>
        </w:rPr>
        <w:t>9</w:t>
      </w:r>
      <w:r w:rsidRPr="00247160">
        <w:rPr>
          <w:color w:val="000000"/>
          <w:lang w:val="sr-Cyrl-CS"/>
        </w:rPr>
        <w:t>. ГОДИНИ</w:t>
      </w: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Pr="00F06301" w:rsidRDefault="00CF3C55" w:rsidP="00CF3C55">
      <w:pPr>
        <w:ind w:firstLine="720"/>
        <w:jc w:val="both"/>
        <w:rPr>
          <w:color w:val="000000"/>
          <w:lang w:val="sr-Cyrl-RS"/>
        </w:rPr>
      </w:pPr>
      <w:r w:rsidRPr="00A31EA1">
        <w:rPr>
          <w:color w:val="000000"/>
          <w:lang w:val="sr-Cyrl-CS"/>
        </w:rPr>
        <w:t xml:space="preserve">Министарство </w:t>
      </w:r>
      <w:r w:rsidR="00AF3C43">
        <w:rPr>
          <w:color w:val="000000"/>
          <w:lang w:val="sr-Cyrl-CS"/>
        </w:rPr>
        <w:t>трговине, туризма и телекомуникација</w:t>
      </w:r>
      <w:r w:rsidRPr="00A31EA1">
        <w:rPr>
          <w:color w:val="000000"/>
          <w:lang w:val="sr-Cyrl-CS"/>
        </w:rPr>
        <w:t xml:space="preserve"> расписује јавни конкурс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 w:rsidRPr="00247160">
        <w:rPr>
          <w:color w:val="000000"/>
          <w:lang w:val="en-US"/>
        </w:rPr>
        <w:t>1</w:t>
      </w:r>
      <w:r w:rsidR="008A0C3A">
        <w:rPr>
          <w:color w:val="000000"/>
          <w:lang w:val="sr-Cyrl-RS"/>
        </w:rPr>
        <w:t>9</w:t>
      </w:r>
      <w:r w:rsidRPr="00247160">
        <w:rPr>
          <w:color w:val="000000"/>
          <w:lang w:val="sr-Cyrl-CS"/>
        </w:rPr>
        <w:t>. години</w:t>
      </w:r>
      <w:r w:rsidRPr="00A31EA1">
        <w:rPr>
          <w:color w:val="000000"/>
          <w:lang w:val="sr-Cyrl-CS"/>
        </w:rPr>
        <w:t>.</w:t>
      </w:r>
    </w:p>
    <w:p w:rsidR="00CF3C55" w:rsidRPr="00A31EA1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Коришћење средстава</w:t>
      </w:r>
    </w:p>
    <w:p w:rsidR="00CF3C55" w:rsidRPr="00A31EA1" w:rsidRDefault="00CF3C55" w:rsidP="00CF3C55">
      <w:pPr>
        <w:ind w:firstLine="720"/>
        <w:jc w:val="both"/>
        <w:rPr>
          <w:color w:val="000000"/>
          <w:lang w:val="sr-Cyrl-CS"/>
        </w:rPr>
      </w:pPr>
    </w:p>
    <w:p w:rsidR="00CF3C55" w:rsidRPr="00A31EA1" w:rsidRDefault="005429A7" w:rsidP="00F86D84">
      <w:pPr>
        <w:jc w:val="both"/>
        <w:rPr>
          <w:color w:val="000000"/>
          <w:szCs w:val="20"/>
          <w:lang w:val="ru-RU"/>
        </w:rPr>
      </w:pPr>
      <w:r w:rsidRPr="00465004">
        <w:rPr>
          <w:lang w:val="sr-Cyrl-CS"/>
        </w:rPr>
        <w:t>Право на коришћење бесповратних средстава</w:t>
      </w:r>
      <w:r w:rsidRPr="00465004">
        <w:t xml:space="preserve"> са економске класификације 451</w:t>
      </w:r>
      <w:r w:rsidRPr="00465004">
        <w:rPr>
          <w:lang w:val="sr-Cyrl-CS"/>
        </w:rPr>
        <w:t xml:space="preserve">-Субвенције јавним нефинансијским предузећима и организацијама има </w:t>
      </w:r>
      <w:r w:rsidRPr="00465004">
        <w:t xml:space="preserve">дестинацијска менаџмент организација, </w:t>
      </w:r>
      <w:r w:rsidRPr="00465004">
        <w:rPr>
          <w:lang w:val="sr-Cyrl-CS"/>
        </w:rPr>
        <w:t>привредно друштво</w:t>
      </w:r>
      <w:r w:rsidR="00F56967">
        <w:rPr>
          <w:lang w:val="sr-Latn-RS"/>
        </w:rPr>
        <w:t>,</w:t>
      </w:r>
      <w:r w:rsidRPr="00465004">
        <w:rPr>
          <w:lang w:val="sr-Cyrl-CS"/>
        </w:rPr>
        <w:t xml:space="preserve"> односно друга организација и институција чији је оснивач Влада или јединица локалне самоуправе,</w:t>
      </w:r>
      <w:r w:rsidR="00F86D84">
        <w:rPr>
          <w:lang w:val="sr-Cyrl-CS"/>
        </w:rPr>
        <w:t xml:space="preserve"> а које није индиректни корисник буџета,  </w:t>
      </w:r>
      <w:r w:rsidRPr="00465004">
        <w:rPr>
          <w:lang w:val="ru-RU"/>
        </w:rPr>
        <w:t>као и правно лице у коме је Република Србија већински власник</w:t>
      </w:r>
      <w:r w:rsidRPr="00465004">
        <w:rPr>
          <w:lang w:val="sr-Cyrl-CS"/>
        </w:rPr>
        <w:t xml:space="preserve"> и правно лице које управља </w:t>
      </w:r>
      <w:r w:rsidRPr="00465004">
        <w:rPr>
          <w:lang w:val="ru-RU"/>
        </w:rPr>
        <w:t xml:space="preserve">туристичким простором или </w:t>
      </w:r>
      <w:r w:rsidRPr="00465004">
        <w:rPr>
          <w:lang w:val="sr-Cyrl-CS"/>
        </w:rPr>
        <w:t>објектима туристичке инфраструктуре и супраструктуре</w:t>
      </w:r>
      <w:r w:rsidR="00F86D84">
        <w:rPr>
          <w:lang w:val="sr-Cyrl-CS"/>
        </w:rPr>
        <w:t xml:space="preserve"> и са </w:t>
      </w:r>
      <w:r w:rsidR="00F86D84" w:rsidRPr="00BB416D">
        <w:rPr>
          <w:lang w:val="sr-Cyrl-RS"/>
        </w:rPr>
        <w:t xml:space="preserve">економске класификације </w:t>
      </w:r>
      <w:r w:rsidR="00C825CE" w:rsidRPr="00C825CE">
        <w:rPr>
          <w:lang w:val="sr-Cyrl-RS"/>
        </w:rPr>
        <w:t>463 - Трансфери осталим нивоима власти имају органи АП Војводина у чијој су надлежности послови из области туризма, као и правна лица основана од стране АП Војводина којима је поверено обављање послова из области туризма, јединице локалне самоуправе у складу са Законом о локалној самоуправи („С</w:t>
      </w:r>
      <w:r w:rsidR="00392A24">
        <w:rPr>
          <w:lang w:val="sr-Cyrl-RS"/>
        </w:rPr>
        <w:t xml:space="preserve">лужбени гласник РС“, бр. 129/07, </w:t>
      </w:r>
      <w:r w:rsidR="00C825CE" w:rsidRPr="00C825CE">
        <w:rPr>
          <w:lang w:val="sr-Cyrl-RS"/>
        </w:rPr>
        <w:t>83/14 - др. закон</w:t>
      </w:r>
      <w:r w:rsidR="00392A24">
        <w:rPr>
          <w:lang w:val="sr-Cyrl-RS"/>
        </w:rPr>
        <w:t>, 101/16 – др. закон и 47/18</w:t>
      </w:r>
      <w:r w:rsidR="00C825CE" w:rsidRPr="00C825CE">
        <w:rPr>
          <w:lang w:val="sr-Cyrl-RS"/>
        </w:rPr>
        <w:t>), туристичке организације као и друга правна лица основана од стране локалне самоуправе којима је поверено обав</w:t>
      </w:r>
      <w:r w:rsidR="00DD1809">
        <w:rPr>
          <w:lang w:val="sr-Cyrl-RS"/>
        </w:rPr>
        <w:t>љање послова из области туризма</w:t>
      </w:r>
      <w:r w:rsidR="00F86D84">
        <w:t>,</w:t>
      </w:r>
      <w:r w:rsidR="00CF3C55" w:rsidRPr="00A31EA1">
        <w:rPr>
          <w:color w:val="000000"/>
          <w:szCs w:val="20"/>
          <w:lang w:val="ru-RU"/>
        </w:rPr>
        <w:t xml:space="preserve"> ако се тим пројектима обезбеђује:</w:t>
      </w:r>
    </w:p>
    <w:p w:rsidR="00CF3C55" w:rsidRPr="00A31EA1" w:rsidRDefault="00CF3C55" w:rsidP="00CF3C55">
      <w:pPr>
        <w:numPr>
          <w:ilvl w:val="0"/>
          <w:numId w:val="2"/>
        </w:numPr>
        <w:tabs>
          <w:tab w:val="left" w:pos="1080"/>
        </w:tabs>
        <w:ind w:left="0"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промоција </w:t>
      </w:r>
      <w:r w:rsidR="00532E20">
        <w:rPr>
          <w:color w:val="000000"/>
          <w:lang w:val="sr-Cyrl-CS"/>
        </w:rPr>
        <w:t xml:space="preserve">туристичких производа и туристичких простора </w:t>
      </w:r>
      <w:r w:rsidRPr="00A31EA1">
        <w:rPr>
          <w:color w:val="000000"/>
          <w:lang w:val="sr-Cyrl-CS"/>
        </w:rPr>
        <w:t xml:space="preserve">Србије  и подстицање унапређења рецептивне туристичко-угоститељске понуде; </w:t>
      </w:r>
    </w:p>
    <w:p w:rsidR="00532E20" w:rsidRDefault="005C66A0" w:rsidP="005C66A0">
      <w:pPr>
        <w:tabs>
          <w:tab w:val="left" w:pos="1080"/>
        </w:tabs>
        <w:jc w:val="both"/>
        <w:rPr>
          <w:color w:val="000000"/>
        </w:rPr>
      </w:pPr>
      <w:r>
        <w:rPr>
          <w:color w:val="000000"/>
          <w:lang w:val="sr-Cyrl-RS"/>
        </w:rPr>
        <w:t xml:space="preserve">            </w:t>
      </w:r>
      <w:r w:rsidR="00CF3C55" w:rsidRPr="00A31EA1">
        <w:rPr>
          <w:color w:val="000000"/>
        </w:rPr>
        <w:t xml:space="preserve">б) </w:t>
      </w:r>
      <w:r w:rsidR="00532E20" w:rsidRPr="00A31EA1">
        <w:rPr>
          <w:color w:val="000000"/>
          <w:lang w:val="sr-Cyrl-CS"/>
        </w:rPr>
        <w:t>унапређење и реализација статистичких истраживања и методологије сателитских рачуна;</w:t>
      </w:r>
    </w:p>
    <w:p w:rsidR="00CF3C55" w:rsidRPr="00A31EA1" w:rsidRDefault="00CF3C55" w:rsidP="00CF3C55">
      <w:pPr>
        <w:tabs>
          <w:tab w:val="left" w:pos="1080"/>
        </w:tabs>
        <w:ind w:left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в)  едукација и тренинзи у туризму;</w:t>
      </w:r>
    </w:p>
    <w:p w:rsidR="00CF3C55" w:rsidRPr="00A31EA1" w:rsidRDefault="00A72E91" w:rsidP="005C66A0">
      <w:pPr>
        <w:tabs>
          <w:tab w:val="left" w:pos="1080"/>
        </w:tabs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RS"/>
        </w:rPr>
        <w:t>г</w:t>
      </w:r>
      <w:r w:rsidR="00CF3C55" w:rsidRPr="00A31EA1">
        <w:rPr>
          <w:color w:val="000000"/>
          <w:lang w:val="sr-Cyrl-CS"/>
        </w:rPr>
        <w:t xml:space="preserve">)  </w:t>
      </w:r>
      <w:r w:rsidR="001D1A61" w:rsidRPr="00A31EA1">
        <w:rPr>
          <w:color w:val="000000"/>
        </w:rPr>
        <w:t xml:space="preserve">израда планске документације у складу </w:t>
      </w:r>
      <w:r w:rsidR="001D1A61" w:rsidRPr="00A31EA1">
        <w:rPr>
          <w:color w:val="000000"/>
          <w:lang w:val="sr-Cyrl-CS"/>
        </w:rPr>
        <w:t xml:space="preserve">са </w:t>
      </w:r>
      <w:r w:rsidR="00A64CBA">
        <w:rPr>
          <w:color w:val="000000"/>
          <w:lang w:val="sr-Cyrl-CS"/>
        </w:rPr>
        <w:t>законом којим се уређује област туризма</w:t>
      </w:r>
      <w:r w:rsidR="00833382">
        <w:rPr>
          <w:color w:val="000000"/>
          <w:lang w:val="sr-Cyrl-CS"/>
        </w:rPr>
        <w:t xml:space="preserve"> и угоститељства</w:t>
      </w:r>
      <w:r w:rsidR="001D1A61" w:rsidRPr="00247160">
        <w:rPr>
          <w:bCs/>
          <w:color w:val="000000"/>
          <w:lang w:val="sr-Cyrl-CS"/>
        </w:rPr>
        <w:t>;</w:t>
      </w:r>
    </w:p>
    <w:p w:rsidR="00CF3C55" w:rsidRPr="00A31EA1" w:rsidRDefault="005C66A0" w:rsidP="005C66A0">
      <w:pPr>
        <w:tabs>
          <w:tab w:val="left" w:pos="1080"/>
        </w:tabs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        </w:t>
      </w:r>
      <w:r w:rsidR="00A72E91">
        <w:rPr>
          <w:color w:val="000000"/>
          <w:lang w:val="sr-Cyrl-CS"/>
        </w:rPr>
        <w:t>д</w:t>
      </w:r>
      <w:r w:rsidR="001D1A61" w:rsidRPr="00A31EA1">
        <w:rPr>
          <w:color w:val="000000"/>
          <w:lang w:val="sr-Cyrl-CS"/>
        </w:rPr>
        <w:t>)</w:t>
      </w:r>
      <w:r w:rsidR="0062587A" w:rsidRPr="0062587A">
        <w:rPr>
          <w:color w:val="000000"/>
          <w:lang w:val="sr-Cyrl-CS"/>
        </w:rPr>
        <w:t xml:space="preserve"> </w:t>
      </w:r>
      <w:r w:rsidR="0062587A" w:rsidRPr="00A31EA1">
        <w:rPr>
          <w:color w:val="000000"/>
          <w:lang w:val="sr-Cyrl-CS"/>
        </w:rPr>
        <w:t>израда планске и пројектне документације (документи просторног и урбанистичког планирања, пројектно-техничка документација</w:t>
      </w:r>
      <w:r w:rsidR="0062587A" w:rsidRPr="00A31EA1">
        <w:rPr>
          <w:color w:val="000000"/>
        </w:rPr>
        <w:t>, студије и документа по међународним правилима неопходни за пројекте из фондова ЕУ и других страних донатора</w:t>
      </w:r>
      <w:r w:rsidR="0062587A" w:rsidRPr="00A31EA1">
        <w:rPr>
          <w:color w:val="000000"/>
          <w:lang w:val="sr-Cyrl-CS"/>
        </w:rPr>
        <w:t xml:space="preserve"> и сл.)</w:t>
      </w:r>
      <w:r w:rsidR="0062587A" w:rsidRPr="00A31EA1">
        <w:rPr>
          <w:color w:val="000000"/>
        </w:rPr>
        <w:t>;</w:t>
      </w:r>
    </w:p>
    <w:p w:rsidR="00CF3C55" w:rsidRPr="00A31EA1" w:rsidRDefault="00A72E91" w:rsidP="00CF3C55">
      <w:pPr>
        <w:tabs>
          <w:tab w:val="left" w:pos="1080"/>
        </w:tabs>
        <w:ind w:firstLine="720"/>
        <w:jc w:val="both"/>
        <w:rPr>
          <w:strike/>
          <w:color w:val="000000"/>
          <w:lang w:val="ru-RU"/>
        </w:rPr>
      </w:pPr>
      <w:r>
        <w:rPr>
          <w:color w:val="000000"/>
          <w:lang w:val="sr-Cyrl-CS"/>
        </w:rPr>
        <w:t>ђ</w:t>
      </w:r>
      <w:r w:rsidR="00CF3C55" w:rsidRPr="00A31EA1">
        <w:rPr>
          <w:color w:val="000000"/>
          <w:lang w:val="sr-Cyrl-CS"/>
        </w:rPr>
        <w:t>)</w:t>
      </w:r>
      <w:r w:rsidR="009D59D5" w:rsidRPr="009D59D5">
        <w:rPr>
          <w:color w:val="000000"/>
          <w:lang w:val="sr-Cyrl-CS"/>
        </w:rPr>
        <w:tab/>
        <w:t xml:space="preserve">уређење грађевинског земљишта и изградња/унапређење постојеће комуналне инфраструктуре као основе за развој туристичких капацитета и садржаја – изградња приступних саобраћајница и паркинг простора, електро-енергетска </w:t>
      </w:r>
      <w:r w:rsidR="009D59D5" w:rsidRPr="009D59D5">
        <w:rPr>
          <w:color w:val="000000"/>
          <w:lang w:val="sr-Cyrl-CS"/>
        </w:rPr>
        <w:lastRenderedPageBreak/>
        <w:t>инфраструктура, системи за водоснабдевање и каналисање отпадних вода са уређајима за пречишћавање отпадних вода, хидротехнички објекти у складу прописима којима се уређује пловидба, телекомуникацијски системи и уређаји за мерење, системи за прикупљање, сортирање, одвожење и прераду чврстог отпада, јавни тоалети;</w:t>
      </w:r>
    </w:p>
    <w:p w:rsidR="009D59D5" w:rsidRPr="009D59D5" w:rsidRDefault="00A72E91" w:rsidP="009D59D5">
      <w:pPr>
        <w:tabs>
          <w:tab w:val="left" w:pos="1080"/>
        </w:tabs>
        <w:ind w:firstLine="720"/>
        <w:jc w:val="both"/>
        <w:rPr>
          <w:lang w:val="sr-Cyrl-CS"/>
        </w:rPr>
      </w:pPr>
      <w:r>
        <w:rPr>
          <w:color w:val="000000"/>
          <w:lang w:val="sr-Cyrl-CS"/>
        </w:rPr>
        <w:t>е</w:t>
      </w:r>
      <w:r w:rsidR="0089154C" w:rsidRPr="00A31EA1">
        <w:rPr>
          <w:color w:val="000000"/>
          <w:lang w:val="sr-Cyrl-CS"/>
        </w:rPr>
        <w:t>)</w:t>
      </w:r>
      <w:r w:rsidR="0089154C" w:rsidRPr="0089154C">
        <w:rPr>
          <w:color w:val="000000"/>
          <w:lang w:val="sr-Cyrl-CS"/>
        </w:rPr>
        <w:t xml:space="preserve"> </w:t>
      </w:r>
      <w:r w:rsidR="009D59D5" w:rsidRPr="009D59D5">
        <w:rPr>
          <w:lang w:val="sr-Cyrl-CS"/>
        </w:rPr>
        <w:t>уређење јавних површина (тргови, платои, наткривене комуникације, спортско-рекреативни терени, дечја игралишта, марине, пристаништа, инфраструктура пристаништа и др.);</w:t>
      </w:r>
    </w:p>
    <w:p w:rsidR="00CF3C55" w:rsidRPr="00A31EA1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ж</w:t>
      </w:r>
      <w:r w:rsidR="00CF3C55" w:rsidRPr="00A31EA1">
        <w:rPr>
          <w:color w:val="000000"/>
          <w:lang w:val="sr-Cyrl-CS"/>
        </w:rPr>
        <w:t xml:space="preserve">) </w:t>
      </w:r>
      <w:r w:rsidR="0089154C" w:rsidRPr="00A31EA1">
        <w:rPr>
          <w:color w:val="000000"/>
          <w:lang w:val="sr-Cyrl-CS"/>
        </w:rPr>
        <w:t>уређење земљишта намењеног општој рекреацији и набавка пратеће опреме (ски-стазе, пешачке стазе, трим стазе, бициклистичке стазе, тренинг стазе, уређење обала река и језера, панорамски путеви и др.);</w:t>
      </w:r>
    </w:p>
    <w:p w:rsidR="00CF3C55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з</w:t>
      </w:r>
      <w:r w:rsidR="00CF3C55" w:rsidRPr="00A31EA1">
        <w:rPr>
          <w:color w:val="000000"/>
          <w:lang w:val="sr-Cyrl-CS"/>
        </w:rPr>
        <w:t xml:space="preserve">) </w:t>
      </w:r>
      <w:r w:rsidR="0089154C" w:rsidRPr="00A31EA1">
        <w:rPr>
          <w:color w:val="000000"/>
          <w:lang w:val="sr-Cyrl-CS"/>
        </w:rPr>
        <w:t>постављање туристичке сигнализације, реконструкција, изградња и опремање туристичке инфраструктуре и објеката од посебног значаја за функционисање и развој туризма (визиторски центри, туристички инфо центри, културно-историјски споменици, археолошки локалитети, музеји, објекти за одмор и рекреацију, базени, конгресне дворане, туристички кампови, видиковци, објекти уз природне атракције, итд.), као и изградњ</w:t>
      </w:r>
      <w:r w:rsidR="0089154C" w:rsidRPr="00A31EA1">
        <w:rPr>
          <w:color w:val="000000"/>
        </w:rPr>
        <w:t>a</w:t>
      </w:r>
      <w:r w:rsidR="0089154C" w:rsidRPr="00A31EA1">
        <w:rPr>
          <w:color w:val="000000"/>
          <w:lang w:val="sr-Cyrl-CS"/>
        </w:rPr>
        <w:t xml:space="preserve"> и реконструкциј</w:t>
      </w:r>
      <w:r w:rsidR="0089154C" w:rsidRPr="00A31EA1">
        <w:rPr>
          <w:color w:val="000000"/>
        </w:rPr>
        <w:t>a</w:t>
      </w:r>
      <w:r w:rsidR="0089154C" w:rsidRPr="00A31EA1">
        <w:rPr>
          <w:color w:val="000000"/>
          <w:lang w:val="sr-Cyrl-CS"/>
        </w:rPr>
        <w:t xml:space="preserve"> објеката са другим туристичким наменама и садржајима;</w:t>
      </w:r>
    </w:p>
    <w:p w:rsidR="00D217AC" w:rsidRDefault="00A72E91" w:rsidP="00CF3C55">
      <w:pPr>
        <w:ind w:firstLine="720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и</w:t>
      </w:r>
      <w:r w:rsidR="00D217AC">
        <w:rPr>
          <w:color w:val="000000"/>
          <w:lang w:val="sr-Cyrl-CS"/>
        </w:rPr>
        <w:t xml:space="preserve">) реализација </w:t>
      </w:r>
      <w:r w:rsidR="00D217AC" w:rsidRPr="00D217AC">
        <w:rPr>
          <w:color w:val="000000"/>
          <w:lang w:val="sr-Cyrl-CS"/>
        </w:rPr>
        <w:t>посебни</w:t>
      </w:r>
      <w:r w:rsidR="00D217AC">
        <w:rPr>
          <w:color w:val="000000"/>
          <w:lang w:val="sr-Cyrl-CS"/>
        </w:rPr>
        <w:t>х</w:t>
      </w:r>
      <w:r w:rsidR="00D217AC" w:rsidRPr="00D217AC">
        <w:rPr>
          <w:color w:val="000000"/>
          <w:lang w:val="sr-Cyrl-CS"/>
        </w:rPr>
        <w:t xml:space="preserve"> туристички</w:t>
      </w:r>
      <w:r w:rsidR="00D217AC">
        <w:rPr>
          <w:color w:val="000000"/>
          <w:lang w:val="sr-Cyrl-CS"/>
        </w:rPr>
        <w:t>х</w:t>
      </w:r>
      <w:r w:rsidR="00D217AC" w:rsidRPr="00D217AC">
        <w:rPr>
          <w:color w:val="000000"/>
          <w:lang w:val="sr-Cyrl-CS"/>
        </w:rPr>
        <w:t xml:space="preserve"> </w:t>
      </w:r>
      <w:r w:rsidR="00B04565">
        <w:rPr>
          <w:color w:val="000000"/>
          <w:lang w:val="sr-Cyrl-CS"/>
        </w:rPr>
        <w:t>пројеката</w:t>
      </w:r>
      <w:r w:rsidR="00D217AC" w:rsidRPr="00D217AC">
        <w:rPr>
          <w:color w:val="000000"/>
          <w:lang w:val="sr-Cyrl-CS"/>
        </w:rPr>
        <w:t xml:space="preserve"> (уређаји за бележење метеоролошких података, јавни тоалети на туристичким локацијама, системи за прикупљање, сортирање одвожење</w:t>
      </w:r>
      <w:r>
        <w:rPr>
          <w:color w:val="000000"/>
          <w:lang w:val="sr-Cyrl-CS"/>
        </w:rPr>
        <w:t xml:space="preserve"> и прераду чврстог отпада итд.).</w:t>
      </w:r>
    </w:p>
    <w:p w:rsidR="00220855" w:rsidRDefault="00CF3C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 w:rsidRPr="00A31EA1">
        <w:rPr>
          <w:color w:val="000000"/>
        </w:rPr>
        <w:t>Учешће средстава министарства у финансирању пројеката</w:t>
      </w:r>
      <w:r w:rsidRPr="00A31EA1">
        <w:rPr>
          <w:color w:val="000000"/>
          <w:lang w:val="sr-Cyrl-CS"/>
        </w:rPr>
        <w:t xml:space="preserve"> наведени</w:t>
      </w:r>
      <w:r w:rsidR="0020164D">
        <w:rPr>
          <w:color w:val="000000"/>
          <w:lang w:val="sr-Cyrl-CS"/>
        </w:rPr>
        <w:t>х</w:t>
      </w:r>
      <w:r w:rsidRPr="00A31EA1">
        <w:rPr>
          <w:color w:val="000000"/>
          <w:lang w:val="sr-Cyrl-CS"/>
        </w:rPr>
        <w:t xml:space="preserve"> под</w:t>
      </w:r>
      <w:r w:rsidRPr="00A31EA1">
        <w:rPr>
          <w:color w:val="000000"/>
        </w:rPr>
        <w:t xml:space="preserve"> </w:t>
      </w:r>
      <w:r w:rsidRPr="00A31EA1">
        <w:rPr>
          <w:color w:val="000000"/>
          <w:lang w:val="sr-Cyrl-CS"/>
        </w:rPr>
        <w:t xml:space="preserve">а), </w:t>
      </w:r>
      <w:r>
        <w:rPr>
          <w:color w:val="000000"/>
          <w:lang w:val="sr-Cyrl-CS"/>
        </w:rPr>
        <w:t xml:space="preserve">б) и в), </w:t>
      </w:r>
      <w:r w:rsidRPr="00A31EA1">
        <w:rPr>
          <w:color w:val="000000"/>
          <w:lang w:val="sr-Cyrl-CS"/>
        </w:rPr>
        <w:t xml:space="preserve"> може износити </w:t>
      </w:r>
      <w:r>
        <w:rPr>
          <w:color w:val="000000"/>
          <w:lang w:val="sr-Cyrl-CS"/>
        </w:rPr>
        <w:t>до</w:t>
      </w:r>
      <w:r w:rsidRPr="00A31EA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5</w:t>
      </w:r>
      <w:r w:rsidRPr="00A31EA1">
        <w:rPr>
          <w:color w:val="000000"/>
          <w:lang w:val="sr-Cyrl-CS"/>
        </w:rPr>
        <w:t>0% укупне вредности пројекта</w:t>
      </w:r>
      <w:r w:rsidR="001D0B39">
        <w:rPr>
          <w:color w:val="000000"/>
          <w:lang w:val="sr-Cyrl-CS"/>
        </w:rPr>
        <w:t>.</w:t>
      </w:r>
    </w:p>
    <w:p w:rsidR="00220855" w:rsidRPr="00247160" w:rsidRDefault="00220855" w:rsidP="002208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</w:t>
      </w:r>
      <w:r w:rsidRPr="00247160">
        <w:rPr>
          <w:color w:val="000000"/>
          <w:lang w:val="sr-Cyrl-CS"/>
        </w:rPr>
        <w:t>Подносилац захтева за одобрење средстава за наведене пројекте може да оствари право на коришћење субвенције само по једном захтеву у току буџетске године.</w:t>
      </w:r>
      <w:r w:rsidRPr="00247160">
        <w:rPr>
          <w:lang w:val="sr-Cyrl-CS"/>
        </w:rPr>
        <w:t xml:space="preserve"> </w:t>
      </w:r>
    </w:p>
    <w:p w:rsidR="00D326B0" w:rsidRPr="00247160" w:rsidRDefault="00D326B0" w:rsidP="00CF3C55">
      <w:pPr>
        <w:autoSpaceDE w:val="0"/>
        <w:autoSpaceDN w:val="0"/>
        <w:adjustRightInd w:val="0"/>
        <w:ind w:firstLine="709"/>
        <w:jc w:val="both"/>
        <w:rPr>
          <w:lang w:val="sr-Cyrl-CS"/>
        </w:rPr>
      </w:pPr>
      <w:r w:rsidRPr="00247160">
        <w:rPr>
          <w:lang w:val="sr-Cyrl-CS"/>
        </w:rPr>
        <w:t xml:space="preserve">Учешће средстава министарства у финансирању пројеката </w:t>
      </w:r>
      <w:r w:rsidR="0020164D" w:rsidRPr="00247160">
        <w:rPr>
          <w:lang w:val="sr-Cyrl-CS"/>
        </w:rPr>
        <w:t>навед</w:t>
      </w:r>
      <w:r w:rsidR="00F4712E" w:rsidRPr="00247160">
        <w:rPr>
          <w:lang w:val="sr-Cyrl-CS"/>
        </w:rPr>
        <w:t>ених под г), д), ђ), е),ж), з) и</w:t>
      </w:r>
      <w:r w:rsidR="00E717D5" w:rsidRPr="00247160">
        <w:rPr>
          <w:lang w:val="sr-Cyrl-CS"/>
        </w:rPr>
        <w:t xml:space="preserve"> </w:t>
      </w:r>
      <w:r w:rsidR="0020164D" w:rsidRPr="00247160">
        <w:rPr>
          <w:lang w:val="sr-Cyrl-CS"/>
        </w:rPr>
        <w:t xml:space="preserve">и) </w:t>
      </w:r>
      <w:r w:rsidRPr="00247160">
        <w:rPr>
          <w:lang w:val="sr-Cyrl-CS"/>
        </w:rPr>
        <w:t>може бити до 100% укупне вредности тог пројекта.</w:t>
      </w:r>
    </w:p>
    <w:p w:rsidR="00CF3C55" w:rsidRPr="00220855" w:rsidRDefault="00CF3C55" w:rsidP="00CF3C55">
      <w:pPr>
        <w:autoSpaceDE w:val="0"/>
        <w:autoSpaceDN w:val="0"/>
        <w:adjustRightInd w:val="0"/>
        <w:ind w:firstLine="709"/>
        <w:jc w:val="both"/>
        <w:rPr>
          <w:color w:val="000000"/>
          <w:lang w:val="sr-Cyrl-CS"/>
        </w:rPr>
      </w:pPr>
      <w:r w:rsidRPr="00247160">
        <w:rPr>
          <w:color w:val="000000"/>
          <w:lang w:val="sr-Cyrl-CS"/>
        </w:rPr>
        <w:t xml:space="preserve">Подносилац захтева за </w:t>
      </w:r>
      <w:r w:rsidR="00220855" w:rsidRPr="00247160">
        <w:rPr>
          <w:color w:val="000000"/>
          <w:lang w:val="sr-Cyrl-CS"/>
        </w:rPr>
        <w:t>одобрење средстава за наведене</w:t>
      </w:r>
      <w:r w:rsidRPr="00247160">
        <w:rPr>
          <w:color w:val="000000"/>
          <w:lang w:val="sr-Cyrl-CS"/>
        </w:rPr>
        <w:t xml:space="preserve"> пројекте може</w:t>
      </w:r>
      <w:r w:rsidR="00220855" w:rsidRPr="00247160">
        <w:rPr>
          <w:color w:val="000000"/>
          <w:lang w:val="sr-Cyrl-CS"/>
        </w:rPr>
        <w:t>, такође,</w:t>
      </w:r>
      <w:r w:rsidRPr="00247160">
        <w:rPr>
          <w:color w:val="000000"/>
          <w:lang w:val="sr-Cyrl-CS"/>
        </w:rPr>
        <w:t xml:space="preserve"> да оствари право на коришћење субвенције само по једном захтеву у току буџетске године.</w:t>
      </w:r>
      <w:r w:rsidR="00D326B0" w:rsidRPr="00220855">
        <w:rPr>
          <w:lang w:val="sr-Cyrl-CS"/>
        </w:rPr>
        <w:t xml:space="preserve"> </w:t>
      </w:r>
    </w:p>
    <w:p w:rsidR="00CF3C55" w:rsidRPr="00220855" w:rsidRDefault="00CF3C55" w:rsidP="00CF3C55">
      <w:pPr>
        <w:tabs>
          <w:tab w:val="left" w:pos="1080"/>
        </w:tabs>
        <w:ind w:firstLine="720"/>
        <w:jc w:val="both"/>
        <w:rPr>
          <w:strike/>
          <w:color w:val="000000"/>
          <w:lang w:val="sr-Cyrl-CS"/>
        </w:rPr>
      </w:pPr>
    </w:p>
    <w:p w:rsidR="00CF3C55" w:rsidRDefault="00CF3C55" w:rsidP="00CF3C55">
      <w:pPr>
        <w:ind w:firstLine="720"/>
        <w:jc w:val="center"/>
        <w:rPr>
          <w:b/>
          <w:color w:val="000000"/>
          <w:lang w:val="sr-Cyrl-CS"/>
        </w:rPr>
      </w:pPr>
      <w:r w:rsidRPr="00A31EA1">
        <w:rPr>
          <w:b/>
          <w:color w:val="000000"/>
          <w:lang w:val="sr-Cyrl-CS"/>
        </w:rPr>
        <w:t>Критеријуми за  коришћења средстава</w:t>
      </w:r>
    </w:p>
    <w:p w:rsidR="00F70EDE" w:rsidRPr="00A31EA1" w:rsidRDefault="00F70EDE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Default="00CF3C55" w:rsidP="00CF3C55">
      <w:pPr>
        <w:ind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Додела средстава за финансирање пројеката вршиће се у складу са следећим критеријумима:</w:t>
      </w:r>
    </w:p>
    <w:p w:rsidR="00DD1809" w:rsidRPr="00B564B2" w:rsidRDefault="00DD1809" w:rsidP="00DD1809">
      <w:pPr>
        <w:pStyle w:val="BodyText"/>
        <w:tabs>
          <w:tab w:val="left" w:pos="1260"/>
        </w:tabs>
        <w:overflowPunct w:val="0"/>
        <w:adjustRightInd w:val="0"/>
        <w:spacing w:after="0"/>
        <w:jc w:val="both"/>
        <w:rPr>
          <w:lang w:val="ru-RU"/>
        </w:rPr>
      </w:pPr>
      <w:r w:rsidRPr="00B564B2">
        <w:rPr>
          <w:lang w:val="ru-RU"/>
        </w:rPr>
        <w:t xml:space="preserve">            1) степен усклађености пројекта са Стратегијом развоја туризма Републике Србије;</w:t>
      </w:r>
    </w:p>
    <w:p w:rsidR="00DD1809" w:rsidRPr="00B564B2" w:rsidRDefault="00DD1809" w:rsidP="00DD1809">
      <w:pPr>
        <w:numPr>
          <w:ilvl w:val="0"/>
          <w:numId w:val="4"/>
        </w:numPr>
        <w:jc w:val="both"/>
        <w:rPr>
          <w:lang w:val="sr-Cyrl-CS"/>
        </w:rPr>
      </w:pPr>
      <w:r w:rsidRPr="00B564B2">
        <w:rPr>
          <w:lang w:val="sr-Cyrl-CS"/>
        </w:rPr>
        <w:t xml:space="preserve"> развој приоритетних туристичких производа;</w:t>
      </w:r>
    </w:p>
    <w:p w:rsidR="00DD1809" w:rsidRPr="00B564B2" w:rsidRDefault="00DD1809" w:rsidP="00DD1809">
      <w:pPr>
        <w:numPr>
          <w:ilvl w:val="0"/>
          <w:numId w:val="4"/>
        </w:numPr>
        <w:jc w:val="both"/>
        <w:rPr>
          <w:lang w:val="sr-Cyrl-CS"/>
        </w:rPr>
      </w:pPr>
      <w:r w:rsidRPr="00B564B2">
        <w:rPr>
          <w:lang w:val="sr-Cyrl-CS"/>
        </w:rPr>
        <w:t xml:space="preserve"> развој туристичких простора;</w:t>
      </w:r>
    </w:p>
    <w:p w:rsidR="00DD1809" w:rsidRDefault="00DD1809" w:rsidP="00DD1809">
      <w:pPr>
        <w:numPr>
          <w:ilvl w:val="0"/>
          <w:numId w:val="4"/>
        </w:numPr>
        <w:tabs>
          <w:tab w:val="clear" w:pos="1080"/>
          <w:tab w:val="num" w:pos="1170"/>
        </w:tabs>
        <w:jc w:val="both"/>
        <w:rPr>
          <w:lang w:val="sr-Cyrl-CS"/>
        </w:rPr>
      </w:pPr>
      <w:r>
        <w:rPr>
          <w:lang w:val="sr-Latn-RS"/>
        </w:rPr>
        <w:t xml:space="preserve"> </w:t>
      </w:r>
      <w:r w:rsidRPr="00B564B2">
        <w:rPr>
          <w:lang w:val="sr-Cyrl-CS"/>
        </w:rPr>
        <w:t xml:space="preserve">адекватно управљање туристичким ресурсима и развојним процесима у </w:t>
      </w:r>
      <w:r>
        <w:rPr>
          <w:lang w:val="sr-Latn-RS"/>
        </w:rPr>
        <w:t xml:space="preserve">  </w:t>
      </w:r>
      <w:r w:rsidRPr="00B564B2">
        <w:rPr>
          <w:lang w:val="sr-Cyrl-CS"/>
        </w:rPr>
        <w:t>туризму;</w:t>
      </w:r>
    </w:p>
    <w:p w:rsidR="00DD1809" w:rsidRPr="00C86B25" w:rsidRDefault="00DD1809" w:rsidP="00DD1809">
      <w:pPr>
        <w:numPr>
          <w:ilvl w:val="0"/>
          <w:numId w:val="4"/>
        </w:numPr>
        <w:jc w:val="both"/>
        <w:rPr>
          <w:lang w:val="sr-Cyrl-CS"/>
        </w:rPr>
      </w:pPr>
      <w:r>
        <w:rPr>
          <w:lang w:val="sr-Latn-RS"/>
        </w:rPr>
        <w:t xml:space="preserve"> </w:t>
      </w:r>
      <w:r w:rsidRPr="00C86B25">
        <w:rPr>
          <w:lang w:val="sr-Cyrl-CS"/>
        </w:rPr>
        <w:t>усклађеност пројекта са важећим планским документима</w:t>
      </w:r>
      <w:r w:rsidR="002B4031">
        <w:rPr>
          <w:lang w:val="sr-Latn-RS"/>
        </w:rPr>
        <w:t xml:space="preserve"> (</w:t>
      </w:r>
      <w:r w:rsidR="002B4031">
        <w:rPr>
          <w:lang w:val="sr-Cyrl-RS"/>
        </w:rPr>
        <w:t>за пројекте наведене</w:t>
      </w:r>
      <w:r w:rsidR="002B4031" w:rsidRPr="002B4031">
        <w:rPr>
          <w:lang w:val="sr-Cyrl-CS"/>
        </w:rPr>
        <w:t xml:space="preserve"> </w:t>
      </w:r>
      <w:r w:rsidR="002B4031" w:rsidRPr="00247160">
        <w:rPr>
          <w:lang w:val="sr-Cyrl-CS"/>
        </w:rPr>
        <w:t>под г), д), ђ), е),ж), з) и и)</w:t>
      </w:r>
      <w:r w:rsidR="002B4031">
        <w:rPr>
          <w:lang w:val="sr-Cyrl-CS"/>
        </w:rPr>
        <w:t xml:space="preserve"> у делу Коришћење средстава</w:t>
      </w:r>
      <w:r w:rsidR="002B4031">
        <w:rPr>
          <w:lang w:val="sr-Cyrl-RS"/>
        </w:rPr>
        <w:t>)</w:t>
      </w:r>
      <w:r w:rsidRPr="00C86B25">
        <w:rPr>
          <w:lang w:val="sr-Cyrl-RS"/>
        </w:rPr>
        <w:t>;</w:t>
      </w:r>
    </w:p>
    <w:p w:rsidR="00DD1809" w:rsidRPr="00B564B2" w:rsidRDefault="00DD1809" w:rsidP="00DD1809">
      <w:pPr>
        <w:jc w:val="both"/>
        <w:rPr>
          <w:lang w:val="sr-Cyrl-CS"/>
        </w:rPr>
      </w:pPr>
      <w:r w:rsidRPr="00B564B2">
        <w:rPr>
          <w:lang w:val="sr-Cyrl-CS"/>
        </w:rPr>
        <w:t xml:space="preserve">            </w:t>
      </w:r>
      <w:r>
        <w:t>6</w:t>
      </w:r>
      <w:r w:rsidRPr="00B564B2">
        <w:rPr>
          <w:lang w:val="sr-Cyrl-CS"/>
        </w:rPr>
        <w:t xml:space="preserve">)   </w:t>
      </w:r>
      <w:r>
        <w:rPr>
          <w:lang w:val="sr-Cyrl-CS"/>
        </w:rPr>
        <w:t xml:space="preserve"> </w:t>
      </w:r>
      <w:r w:rsidRPr="00B564B2">
        <w:rPr>
          <w:lang w:val="sr-Cyrl-CS"/>
        </w:rPr>
        <w:t xml:space="preserve">одрживост пројекта; </w:t>
      </w:r>
    </w:p>
    <w:p w:rsidR="00DD1809" w:rsidRPr="00B564B2" w:rsidRDefault="00DD1809" w:rsidP="00DD1809">
      <w:pPr>
        <w:tabs>
          <w:tab w:val="left" w:pos="990"/>
          <w:tab w:val="left" w:pos="1080"/>
          <w:tab w:val="left" w:pos="1170"/>
        </w:tabs>
        <w:ind w:firstLine="720"/>
        <w:jc w:val="both"/>
        <w:rPr>
          <w:lang w:val="sr-Cyrl-RS"/>
        </w:rPr>
      </w:pPr>
      <w:r>
        <w:rPr>
          <w:lang w:val="sr-Latn-RS"/>
        </w:rPr>
        <w:lastRenderedPageBreak/>
        <w:t>7</w:t>
      </w:r>
      <w:r w:rsidRPr="00B564B2">
        <w:rPr>
          <w:lang w:val="sr-Cyrl-CS"/>
        </w:rPr>
        <w:t xml:space="preserve">) </w:t>
      </w:r>
      <w:r>
        <w:rPr>
          <w:lang w:val="sr-Cyrl-CS"/>
        </w:rPr>
        <w:t xml:space="preserve"> </w:t>
      </w:r>
      <w:r w:rsidRPr="00B564B2">
        <w:rPr>
          <w:lang w:val="sr-Cyrl-CS"/>
        </w:rPr>
        <w:t>обезбеђенос</w:t>
      </w:r>
      <w:r w:rsidRPr="00B564B2">
        <w:rPr>
          <w:lang w:val="sr-Cyrl-RS"/>
        </w:rPr>
        <w:t>т</w:t>
      </w:r>
      <w:r w:rsidRPr="00B564B2">
        <w:rPr>
          <w:lang w:val="sr-Cyrl-CS"/>
        </w:rPr>
        <w:t xml:space="preserve"> суфинансирања из других извора: сопствених прихода, биџета Републике Србије, аутономне покрајине или јединице локалне самоуправе, фондова ЕУ, донација, легата, кредита и друго</w:t>
      </w:r>
      <w:r>
        <w:rPr>
          <w:lang w:val="sr-Cyrl-RS"/>
        </w:rPr>
        <w:t>;</w:t>
      </w:r>
    </w:p>
    <w:p w:rsidR="00DD1809" w:rsidRPr="00B564B2" w:rsidRDefault="00DD1809" w:rsidP="00DD1809">
      <w:pPr>
        <w:tabs>
          <w:tab w:val="left" w:pos="720"/>
          <w:tab w:val="left" w:pos="1080"/>
        </w:tabs>
        <w:jc w:val="both"/>
        <w:rPr>
          <w:color w:val="000000"/>
          <w:lang w:val="sr-Cyrl-CS"/>
        </w:rPr>
      </w:pPr>
      <w:r w:rsidRPr="00B564B2">
        <w:tab/>
      </w:r>
      <w:r>
        <w:t>8</w:t>
      </w:r>
      <w:r w:rsidRPr="00B564B2">
        <w:t xml:space="preserve">) </w:t>
      </w:r>
      <w:r>
        <w:t xml:space="preserve"> </w:t>
      </w:r>
      <w:r>
        <w:rPr>
          <w:lang w:val="sr-Cyrl-RS"/>
        </w:rPr>
        <w:t>испуњеност уговорних обавеза за средства одобрена у ранијем периоду</w:t>
      </w:r>
      <w:r w:rsidRPr="00B564B2">
        <w:rPr>
          <w:color w:val="000000"/>
          <w:lang w:val="sr-Cyrl-CS"/>
        </w:rPr>
        <w:t>.</w:t>
      </w:r>
    </w:p>
    <w:p w:rsidR="00D56318" w:rsidRDefault="00D56318" w:rsidP="00CF29C9">
      <w:pPr>
        <w:tabs>
          <w:tab w:val="left" w:pos="720"/>
          <w:tab w:val="left" w:pos="1080"/>
        </w:tabs>
        <w:ind w:firstLine="720"/>
        <w:jc w:val="both"/>
        <w:rPr>
          <w:lang w:val="sr-Cyrl-RS"/>
        </w:rPr>
      </w:pPr>
    </w:p>
    <w:p w:rsidR="00F70EDE" w:rsidRPr="00A31EA1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  <w:r w:rsidRPr="00A31EA1">
        <w:rPr>
          <w:color w:val="000000"/>
          <w:lang w:val="ru-RU"/>
        </w:rPr>
        <w:t xml:space="preserve">            </w:t>
      </w:r>
      <w:r w:rsidRPr="00A31EA1">
        <w:rPr>
          <w:rFonts w:ascii="TimesNewRomanPS-BoldMT" w:hAnsi="TimesNewRomanPS-BoldMT" w:cs="TimesNewRomanPS-BoldMT"/>
          <w:b/>
          <w:bCs/>
          <w:color w:val="000000"/>
          <w:lang w:val="ru-RU"/>
        </w:rPr>
        <w:t>Захтев за коришћење бесповратних средстава и прилози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Захтев за коришћење бесповратних средстава</w:t>
      </w:r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</w:t>
      </w:r>
      <w:r w:rsidR="002647AB">
        <w:rPr>
          <w:rFonts w:ascii="TimesNewRomanPSMT" w:hAnsi="TimesNewRomanPSMT" w:cs="TimesNewRomanPSMT"/>
          <w:color w:val="000000"/>
          <w:lang w:val="ru-RU"/>
        </w:rPr>
        <w:t>између осталог</w:t>
      </w:r>
      <w:r w:rsidR="00231448">
        <w:rPr>
          <w:rFonts w:ascii="TimesNewRomanPSMT" w:hAnsi="TimesNewRomanPSMT" w:cs="TimesNewRomanPSMT"/>
          <w:color w:val="000000"/>
          <w:lang w:val="en-US"/>
        </w:rPr>
        <w:t>,</w:t>
      </w:r>
      <w:r w:rsidR="002647AB">
        <w:rPr>
          <w:rFonts w:ascii="TimesNewRomanPSMT" w:hAnsi="TimesNewRomanPSMT" w:cs="TimesNewRomanPSMT"/>
          <w:color w:val="000000"/>
          <w:lang w:val="ru-RU"/>
        </w:rPr>
        <w:t xml:space="preserve"> садржи</w:t>
      </w:r>
      <w:r w:rsidRPr="00A31EA1">
        <w:rPr>
          <w:rFonts w:ascii="TimesNewRomanPSMT" w:hAnsi="TimesNewRomanPSMT" w:cs="TimesNewRomanPSMT"/>
          <w:color w:val="000000"/>
          <w:lang w:val="ru-RU"/>
        </w:rPr>
        <w:t xml:space="preserve"> основне податке о подносиоцу захтева, основне податке о пројекту, план финансирања пројекта  и време ре</w:t>
      </w:r>
      <w:r w:rsidR="002647AB">
        <w:rPr>
          <w:rFonts w:ascii="TimesNewRomanPSMT" w:hAnsi="TimesNewRomanPSMT" w:cs="TimesNewRomanPSMT"/>
          <w:color w:val="000000"/>
          <w:lang w:val="ru-RU"/>
        </w:rPr>
        <w:t xml:space="preserve">ализације пројекта. </w:t>
      </w:r>
    </w:p>
    <w:p w:rsidR="00D56224" w:rsidRPr="00A31EA1" w:rsidRDefault="00D56224" w:rsidP="00CF3C55">
      <w:pPr>
        <w:autoSpaceDE w:val="0"/>
        <w:autoSpaceDN w:val="0"/>
        <w:adjustRightInd w:val="0"/>
        <w:ind w:firstLine="720"/>
        <w:jc w:val="both"/>
        <w:rPr>
          <w:rFonts w:ascii="Calibri" w:hAnsi="Calibri" w:cs="TimesNewRomanPSMT"/>
          <w:color w:val="000000"/>
          <w:lang w:val="sr-Latn-CS"/>
        </w:rPr>
      </w:pPr>
      <w:r>
        <w:rPr>
          <w:rFonts w:ascii="TimesNewRomanPSMT" w:hAnsi="TimesNewRomanPSMT" w:cs="TimesNewRomanPSMT"/>
          <w:color w:val="000000"/>
          <w:lang w:val="ru-RU"/>
        </w:rPr>
        <w:t>Поред захтева</w:t>
      </w:r>
      <w:r w:rsidR="00CF3C55" w:rsidRPr="00A31EA1">
        <w:rPr>
          <w:rFonts w:ascii="TimesNewRomanPSMT" w:hAnsi="TimesNewRomanPSMT" w:cs="TimesNewRomanPSMT"/>
          <w:color w:val="000000"/>
          <w:lang w:val="ru-RU"/>
        </w:rPr>
        <w:t xml:space="preserve">, </w:t>
      </w:r>
      <w:r w:rsidR="00682D2A">
        <w:rPr>
          <w:rFonts w:ascii="TimesNewRomanPSMT" w:hAnsi="TimesNewRomanPSMT" w:cs="TimesNewRomanPSMT"/>
          <w:color w:val="000000"/>
          <w:lang w:val="sr-Cyrl-RS"/>
        </w:rPr>
        <w:t>потребно је обезбедити</w:t>
      </w:r>
      <w:r>
        <w:rPr>
          <w:rFonts w:ascii="TimesNewRomanPSMT" w:hAnsi="TimesNewRomanPSMT" w:cs="TimesNewRomanPSMT"/>
          <w:color w:val="000000"/>
          <w:lang w:val="sr-Cyrl-RS"/>
        </w:rPr>
        <w:t xml:space="preserve"> и</w:t>
      </w:r>
      <w:r w:rsidR="00682D2A">
        <w:rPr>
          <w:rFonts w:ascii="TimesNewRomanPSMT" w:hAnsi="TimesNewRomanPSMT" w:cs="TimesNewRomanPSMT"/>
          <w:color w:val="000000"/>
          <w:lang w:val="sr-Cyrl-RS"/>
        </w:rPr>
        <w:t xml:space="preserve"> следећу документацију</w:t>
      </w:r>
      <w:r>
        <w:rPr>
          <w:rFonts w:ascii="TimesNewRomanPSMT" w:hAnsi="TimesNewRomanPSMT" w:cs="TimesNewRomanPSMT"/>
          <w:color w:val="000000"/>
          <w:lang w:val="sr-Cyrl-RS"/>
        </w:rPr>
        <w:t>*</w:t>
      </w:r>
      <w:r w:rsidR="00CF3C55" w:rsidRPr="00A31EA1">
        <w:rPr>
          <w:rFonts w:ascii="TimesNewRomanPSMT" w:hAnsi="TimesNewRomanPSMT" w:cs="TimesNewRomanPSMT"/>
          <w:color w:val="000000"/>
          <w:lang w:val="ru-RU"/>
        </w:rPr>
        <w:t>:</w:t>
      </w:r>
    </w:p>
    <w:p w:rsidR="00CF3C55" w:rsidRPr="000D1FE4" w:rsidRDefault="00D56224" w:rsidP="00CF3C5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Решење о упису у  регистар надлежног органа</w:t>
      </w:r>
      <w:r w:rsidR="00EC2EFF">
        <w:rPr>
          <w:rFonts w:asciiTheme="minorHAnsi" w:hAnsiTheme="minorHAnsi" w:cs="TimesNewRomanPSMT"/>
          <w:color w:val="000000"/>
          <w:lang w:val="sr-Latn-RS"/>
        </w:rPr>
        <w:t xml:space="preserve">, </w:t>
      </w:r>
      <w:r w:rsidR="00EC2EFF" w:rsidRPr="00EC2EFF">
        <w:rPr>
          <w:color w:val="000000"/>
          <w:lang w:val="sr-Cyrl-RS"/>
        </w:rPr>
        <w:t>односно Обавештење о разврставању за јединице локалне самоуправе;</w:t>
      </w:r>
    </w:p>
    <w:p w:rsidR="00791DB3" w:rsidRPr="00791DB3" w:rsidRDefault="00791DB3" w:rsidP="00D5631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val="ru-RU"/>
        </w:rPr>
      </w:pPr>
      <w:r w:rsidRPr="00791DB3">
        <w:rPr>
          <w:rFonts w:ascii="TimesNewRomanPSMT" w:hAnsi="TimesNewRomanPSMT" w:cs="TimesNewRomanPSMT"/>
          <w:lang w:val="ru-RU"/>
        </w:rPr>
        <w:t xml:space="preserve">ОП образац - копија оверена у складу са Законом о оверавању потписа, рукописа и преписа </w:t>
      </w:r>
      <w:r w:rsidRPr="00791DB3">
        <w:rPr>
          <w:lang w:val="ru-RU"/>
        </w:rPr>
        <w:t>(</w:t>
      </w:r>
      <w:r w:rsidRPr="00791DB3">
        <w:rPr>
          <w:lang w:val="sr-Latn-RS"/>
        </w:rPr>
        <w:t>„</w:t>
      </w:r>
      <w:r w:rsidRPr="00791DB3">
        <w:rPr>
          <w:lang w:val="ru-RU"/>
        </w:rPr>
        <w:t>Службени гласник РС</w:t>
      </w:r>
      <w:r w:rsidRPr="00791DB3">
        <w:rPr>
          <w:lang w:val="sr-Latn-RS"/>
        </w:rPr>
        <w:t>“</w:t>
      </w:r>
      <w:r w:rsidRPr="00791DB3">
        <w:rPr>
          <w:lang w:val="ru-RU"/>
        </w:rPr>
        <w:t>,</w:t>
      </w:r>
      <w:r w:rsidRPr="00791DB3">
        <w:rPr>
          <w:rFonts w:ascii="TimesNewRomanPSMT" w:hAnsi="TimesNewRomanPSMT" w:cs="TimesNewRomanPSMT"/>
          <w:lang w:val="ru-RU"/>
        </w:rPr>
        <w:t xml:space="preserve"> бр. 93/14, 22/15</w:t>
      </w:r>
      <w:r w:rsidR="00F70EDE">
        <w:rPr>
          <w:rFonts w:ascii="TimesNewRomanPSMT" w:hAnsi="TimesNewRomanPSMT" w:cs="TimesNewRomanPSMT"/>
          <w:lang w:val="ru-RU"/>
        </w:rPr>
        <w:t xml:space="preserve"> и 87/18</w:t>
      </w:r>
      <w:r w:rsidRPr="00791DB3">
        <w:rPr>
          <w:rFonts w:ascii="TimesNewRomanPSMT" w:hAnsi="TimesNewRomanPSMT" w:cs="TimesNewRomanPSMT"/>
          <w:lang w:val="ru-RU"/>
        </w:rPr>
        <w:t>).</w:t>
      </w:r>
    </w:p>
    <w:p w:rsidR="002647AB" w:rsidRDefault="00231448" w:rsidP="00791DB3">
      <w:pPr>
        <w:autoSpaceDE w:val="0"/>
        <w:autoSpaceDN w:val="0"/>
        <w:adjustRightInd w:val="0"/>
        <w:jc w:val="both"/>
        <w:rPr>
          <w:color w:val="000000"/>
          <w:lang w:val="ru-RU"/>
        </w:rPr>
      </w:pPr>
      <w:r>
        <w:rPr>
          <w:color w:val="000000"/>
          <w:lang w:val="sr-Cyrl-CS" w:eastAsia="en-GB"/>
        </w:rPr>
        <w:tab/>
      </w:r>
      <w:r w:rsidR="002647AB">
        <w:rPr>
          <w:color w:val="000000"/>
          <w:lang w:val="sr-Cyrl-CS" w:eastAsia="en-GB"/>
        </w:rPr>
        <w:t>Обрасци захтева</w:t>
      </w:r>
      <w:r w:rsidR="00CF29C9">
        <w:rPr>
          <w:color w:val="000000"/>
          <w:lang w:val="en-US" w:eastAsia="en-GB"/>
        </w:rPr>
        <w:t xml:space="preserve"> </w:t>
      </w:r>
      <w:r w:rsidR="002647AB">
        <w:rPr>
          <w:color w:val="000000"/>
          <w:lang w:val="sr-Cyrl-CS" w:eastAsia="en-GB"/>
        </w:rPr>
        <w:t xml:space="preserve">за коришћење бесповратних средстава могу се преузети са </w:t>
      </w:r>
      <w:r w:rsidR="002647AB">
        <w:rPr>
          <w:color w:val="000000"/>
          <w:lang w:val="ru-RU"/>
        </w:rPr>
        <w:t>званичне интернет презентације</w:t>
      </w:r>
      <w:r w:rsidR="002647AB" w:rsidRPr="00A31EA1">
        <w:rPr>
          <w:color w:val="000000"/>
          <w:lang w:val="ru-RU"/>
        </w:rPr>
        <w:t xml:space="preserve"> министартва</w:t>
      </w:r>
      <w:r w:rsidR="002647AB" w:rsidRPr="00A31EA1">
        <w:rPr>
          <w:color w:val="000000"/>
          <w:lang w:val="sr-Latn-CS"/>
        </w:rPr>
        <w:t xml:space="preserve"> </w:t>
      </w:r>
      <w:hyperlink r:id="rId7" w:history="1">
        <w:r w:rsidR="002647AB" w:rsidRPr="00071811">
          <w:rPr>
            <w:rStyle w:val="Hyperlink"/>
            <w:lang w:val="sr-Latn-CS"/>
          </w:rPr>
          <w:t>www.m</w:t>
        </w:r>
        <w:r w:rsidR="002647AB" w:rsidRPr="00071811">
          <w:rPr>
            <w:rStyle w:val="Hyperlink"/>
            <w:lang w:val="sr-Latn-RS"/>
          </w:rPr>
          <w:t>tt.</w:t>
        </w:r>
        <w:r w:rsidR="002647AB" w:rsidRPr="00071811">
          <w:rPr>
            <w:rStyle w:val="Hyperlink"/>
            <w:lang w:val="sr-Latn-CS"/>
          </w:rPr>
          <w:t>gov.rs</w:t>
        </w:r>
      </w:hyperlink>
      <w:r w:rsidR="002647AB" w:rsidRPr="00A31EA1">
        <w:rPr>
          <w:color w:val="000000"/>
          <w:lang w:val="ru-RU"/>
        </w:rPr>
        <w:t>.</w:t>
      </w:r>
    </w:p>
    <w:p w:rsidR="00CF3C55" w:rsidRDefault="00CF3C55" w:rsidP="00CF3C55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color w:val="000000"/>
          <w:lang w:val="ru-RU"/>
        </w:rPr>
      </w:pPr>
      <w:r w:rsidRPr="00A31EA1">
        <w:rPr>
          <w:rFonts w:ascii="TimesNewRomanPSMT" w:hAnsi="TimesNewRomanPSMT" w:cs="TimesNewRomanPSMT"/>
          <w:color w:val="000000"/>
          <w:lang w:val="ru-RU"/>
        </w:rPr>
        <w:t>За сваку буџетску годину подноси се нови захтев. Неблаговремени и непотпуни захтеви неће бити узети у разматрање.</w:t>
      </w:r>
    </w:p>
    <w:p w:rsidR="00CF3C55" w:rsidRDefault="00CF3C55" w:rsidP="00CF3C55">
      <w:pPr>
        <w:ind w:firstLine="720"/>
        <w:jc w:val="both"/>
        <w:rPr>
          <w:rFonts w:cs="CTimesRoman"/>
          <w:color w:val="000000"/>
          <w:lang w:val="sr-Cyrl-CS"/>
        </w:rPr>
      </w:pPr>
      <w:r w:rsidRPr="00A31EA1">
        <w:rPr>
          <w:color w:val="000000"/>
          <w:lang w:val="sr-Cyrl-CS"/>
        </w:rPr>
        <w:t>Захтев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 xml:space="preserve">бесповратних средстава </w:t>
      </w:r>
      <w:r w:rsidRPr="00A31EA1">
        <w:rPr>
          <w:color w:val="000000"/>
          <w:lang w:val="sr-Cyrl-CS"/>
        </w:rPr>
        <w:t>подноси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М</w:t>
      </w:r>
      <w:r w:rsidRPr="00A31EA1">
        <w:rPr>
          <w:color w:val="000000"/>
          <w:lang w:val="sr-Cyrl-CS"/>
        </w:rPr>
        <w:t>инистарству</w:t>
      </w:r>
      <w:r w:rsidRPr="00A31EA1">
        <w:rPr>
          <w:rFonts w:cs="CTimesRoman"/>
          <w:color w:val="000000"/>
          <w:lang w:val="sr-Cyrl-CS"/>
        </w:rPr>
        <w:t xml:space="preserve"> </w:t>
      </w:r>
      <w:r>
        <w:rPr>
          <w:rFonts w:cs="CTimesRoman"/>
          <w:color w:val="000000"/>
          <w:lang w:val="sr-Cyrl-CS"/>
        </w:rPr>
        <w:t>трговине</w:t>
      </w:r>
      <w:r w:rsidRPr="00A31EA1">
        <w:rPr>
          <w:rFonts w:cs="CTimesRoman"/>
          <w:color w:val="000000"/>
          <w:lang w:val="sr-Cyrl-CS"/>
        </w:rPr>
        <w:t>,</w:t>
      </w:r>
      <w:r>
        <w:rPr>
          <w:rFonts w:cs="CTimesRoman"/>
          <w:color w:val="000000"/>
          <w:lang w:val="sr-Cyrl-CS"/>
        </w:rPr>
        <w:t xml:space="preserve"> туризма и телекомуникација,</w:t>
      </w:r>
      <w:r w:rsidRPr="00A31EA1">
        <w:rPr>
          <w:rFonts w:cs="CTimesRoman"/>
          <w:color w:val="000000"/>
          <w:lang w:val="sr-Cyrl-CS"/>
        </w:rPr>
        <w:t xml:space="preserve"> Сектор за туризам, </w:t>
      </w:r>
      <w:r w:rsidR="002647AB">
        <w:rPr>
          <w:rFonts w:cs="CTimesRoman"/>
          <w:color w:val="000000"/>
          <w:lang w:val="sr-Cyrl-CS"/>
        </w:rPr>
        <w:t>Немањина бр. 22-26</w:t>
      </w:r>
      <w:r w:rsidRPr="00A31EA1">
        <w:rPr>
          <w:rFonts w:cs="CTimesRoman"/>
          <w:color w:val="000000"/>
          <w:lang w:val="sr-Cyrl-CS"/>
        </w:rPr>
        <w:t>,</w:t>
      </w:r>
      <w:r w:rsidR="002647AB">
        <w:rPr>
          <w:rFonts w:cs="CTimesRoman"/>
          <w:color w:val="000000"/>
          <w:lang w:val="sr-Cyrl-CS"/>
        </w:rPr>
        <w:t xml:space="preserve"> Београд,</w:t>
      </w:r>
      <w:r w:rsidRPr="00A31EA1">
        <w:rPr>
          <w:rFonts w:cs="CTimesRoman"/>
          <w:color w:val="000000"/>
          <w:lang w:val="sr-Cyrl-CS"/>
        </w:rPr>
        <w:t xml:space="preserve">  искључиво путем поште или писарнице министарства.</w:t>
      </w:r>
    </w:p>
    <w:p w:rsidR="005429A7" w:rsidRPr="00A31EA1" w:rsidRDefault="005429A7" w:rsidP="00CF3C55">
      <w:pPr>
        <w:ind w:firstLine="720"/>
        <w:jc w:val="both"/>
        <w:rPr>
          <w:b/>
          <w:color w:val="000000"/>
          <w:lang w:val="sr-Cyrl-CS"/>
        </w:rPr>
      </w:pPr>
      <w:r w:rsidRPr="00053CD9">
        <w:rPr>
          <w:rFonts w:cs="CTimesRoman"/>
          <w:color w:val="000000"/>
          <w:lang w:val="sr-Cyrl-CS"/>
        </w:rPr>
        <w:t>Захтев и приложена документација остају трајно у архиви Министарства и не враћају се подносиоцу.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Latn-CS"/>
        </w:rPr>
      </w:pPr>
      <w:r w:rsidRPr="00A31EA1">
        <w:rPr>
          <w:b/>
          <w:color w:val="000000"/>
          <w:lang w:val="sr-Cyrl-CS"/>
        </w:rPr>
        <w:t>Услови и начин коришћења средстава</w:t>
      </w: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CF3C55" w:rsidRPr="002647AB" w:rsidRDefault="00CF3C55" w:rsidP="00CF3C55">
      <w:pPr>
        <w:ind w:firstLine="720"/>
        <w:jc w:val="both"/>
        <w:rPr>
          <w:color w:val="000000"/>
          <w:lang w:val="sr-Cyrl-CS"/>
        </w:rPr>
      </w:pPr>
      <w:r w:rsidRPr="00A31EA1">
        <w:rPr>
          <w:color w:val="000000"/>
          <w:lang w:val="sr-Latn-CS"/>
        </w:rPr>
        <w:t>I</w:t>
      </w:r>
      <w:r w:rsidRPr="00A31EA1">
        <w:rPr>
          <w:color w:val="000000"/>
          <w:lang w:val="sr-Cyrl-CS"/>
        </w:rPr>
        <w:t xml:space="preserve"> </w:t>
      </w:r>
      <w:r w:rsidRPr="00A31EA1">
        <w:rPr>
          <w:color w:val="000000"/>
          <w:lang w:val="sr-Latn-CS"/>
        </w:rPr>
        <w:t xml:space="preserve"> </w:t>
      </w:r>
      <w:r w:rsidRPr="00A31EA1">
        <w:rPr>
          <w:color w:val="000000"/>
          <w:lang w:val="sr-Cyrl-CS"/>
        </w:rPr>
        <w:t xml:space="preserve">Захтеви за коришћење </w:t>
      </w:r>
      <w:r w:rsidR="00F70EDE">
        <w:rPr>
          <w:color w:val="000000"/>
          <w:lang w:val="sr-Cyrl-RS"/>
        </w:rPr>
        <w:t>бесповратних средстава</w:t>
      </w:r>
      <w:r w:rsidR="0089154C">
        <w:rPr>
          <w:color w:val="000000"/>
          <w:lang w:val="sr-Cyrl-RS"/>
        </w:rPr>
        <w:t xml:space="preserve"> за пројекте наведене</w:t>
      </w:r>
      <w:r w:rsidR="00053CD9" w:rsidRPr="00053CD9">
        <w:rPr>
          <w:color w:val="000000"/>
          <w:lang w:val="sr-Cyrl-CS"/>
        </w:rPr>
        <w:t xml:space="preserve"> </w:t>
      </w:r>
      <w:r w:rsidR="00053CD9" w:rsidRPr="00DC5245">
        <w:rPr>
          <w:color w:val="000000"/>
          <w:lang w:val="sr-Cyrl-CS"/>
        </w:rPr>
        <w:t>у делу Коришћење</w:t>
      </w:r>
      <w:r w:rsidR="00053CD9" w:rsidRPr="00A31EA1">
        <w:rPr>
          <w:color w:val="000000"/>
          <w:lang w:val="sr-Cyrl-CS"/>
        </w:rPr>
        <w:t xml:space="preserve"> средстава</w:t>
      </w:r>
      <w:r w:rsidR="0089154C">
        <w:rPr>
          <w:color w:val="000000"/>
          <w:lang w:val="sr-Cyrl-RS"/>
        </w:rPr>
        <w:t xml:space="preserve"> под а), б) и в)</w:t>
      </w:r>
      <w:r>
        <w:rPr>
          <w:color w:val="000000"/>
          <w:lang w:val="sr-Cyrl-RS"/>
        </w:rPr>
        <w:t xml:space="preserve"> подносе </w:t>
      </w:r>
      <w:r w:rsidRPr="00A31EA1">
        <w:rPr>
          <w:color w:val="000000"/>
          <w:lang w:val="sr-Cyrl-CS"/>
        </w:rPr>
        <w:t xml:space="preserve">се се закључно </w:t>
      </w:r>
      <w:r w:rsidRPr="00E5570E">
        <w:rPr>
          <w:lang w:val="sr-Cyrl-CS"/>
        </w:rPr>
        <w:t xml:space="preserve">са </w:t>
      </w:r>
      <w:r w:rsidR="00E21165" w:rsidRPr="00E5570E">
        <w:rPr>
          <w:lang w:val="sr-Latn-RS"/>
        </w:rPr>
        <w:t>31.03</w:t>
      </w:r>
      <w:r w:rsidR="002647AB" w:rsidRPr="00E5570E">
        <w:rPr>
          <w:lang w:val="sr-Cyrl-CS"/>
        </w:rPr>
        <w:t>.201</w:t>
      </w:r>
      <w:r w:rsidR="00005EF5">
        <w:rPr>
          <w:lang w:val="sr-Cyrl-RS"/>
        </w:rPr>
        <w:t>9</w:t>
      </w:r>
      <w:r w:rsidR="002647AB" w:rsidRPr="00E5570E">
        <w:rPr>
          <w:lang w:val="sr-Cyrl-CS"/>
        </w:rPr>
        <w:t xml:space="preserve">. </w:t>
      </w:r>
      <w:r w:rsidR="002647AB" w:rsidRPr="002647AB">
        <w:rPr>
          <w:color w:val="000000"/>
          <w:lang w:val="sr-Cyrl-CS"/>
        </w:rPr>
        <w:t>године.</w:t>
      </w:r>
    </w:p>
    <w:p w:rsidR="00F70EDE" w:rsidRDefault="00F70EDE" w:rsidP="00F70EDE">
      <w:pPr>
        <w:ind w:firstLine="720"/>
        <w:jc w:val="both"/>
        <w:rPr>
          <w:lang w:val="ru-RU"/>
        </w:rPr>
      </w:pPr>
      <w:r w:rsidRPr="00A31EA1">
        <w:rPr>
          <w:color w:val="000000"/>
          <w:lang w:val="ru-RU"/>
        </w:rPr>
        <w:t>Лист</w:t>
      </w:r>
      <w:r>
        <w:rPr>
          <w:color w:val="000000"/>
          <w:lang w:val="ru-RU"/>
        </w:rPr>
        <w:t>у</w:t>
      </w:r>
      <w:r w:rsidRPr="00A31EA1">
        <w:rPr>
          <w:color w:val="000000"/>
          <w:lang w:val="ru-RU"/>
        </w:rPr>
        <w:t xml:space="preserve"> вредновања и рангирања пројеката</w:t>
      </w:r>
      <w:r w:rsidRPr="00A31EA1">
        <w:rPr>
          <w:color w:val="000000"/>
        </w:rPr>
        <w:t>,</w:t>
      </w:r>
      <w:r w:rsidRPr="00A31EA1">
        <w:rPr>
          <w:color w:val="000000"/>
          <w:lang w:val="sr-Cyrl-CS"/>
        </w:rPr>
        <w:t xml:space="preserve"> </w:t>
      </w:r>
      <w:r w:rsidRPr="00A31EA1">
        <w:rPr>
          <w:color w:val="000000"/>
        </w:rPr>
        <w:t xml:space="preserve">у року од </w:t>
      </w:r>
      <w:r>
        <w:rPr>
          <w:color w:val="000000"/>
          <w:lang w:val="sr-Cyrl-RS"/>
        </w:rPr>
        <w:t>6</w:t>
      </w:r>
      <w:r w:rsidRPr="00A31EA1">
        <w:rPr>
          <w:color w:val="000000"/>
        </w:rPr>
        <w:t>0 дана од дана истека рока за подношење пријава,</w:t>
      </w:r>
      <w:r w:rsidRPr="00A31EA1">
        <w:rPr>
          <w:color w:val="000000"/>
          <w:lang w:val="ru-RU"/>
        </w:rPr>
        <w:t xml:space="preserve"> утврђује комисија коју решењем образује министар надлежан за послове туризма. </w:t>
      </w:r>
      <w:r>
        <w:rPr>
          <w:color w:val="000000"/>
          <w:lang w:val="ru-RU"/>
        </w:rPr>
        <w:t>Предметна листа се објављује</w:t>
      </w:r>
      <w:r w:rsidRPr="00A31EA1">
        <w:rPr>
          <w:color w:val="000000"/>
          <w:lang w:val="ru-RU"/>
        </w:rPr>
        <w:t xml:space="preserve"> на званичној интернет презентацији </w:t>
      </w:r>
      <w:r>
        <w:rPr>
          <w:color w:val="000000"/>
          <w:lang w:val="ru-RU"/>
        </w:rPr>
        <w:t>М</w:t>
      </w:r>
      <w:r w:rsidRPr="00A31EA1">
        <w:rPr>
          <w:color w:val="000000"/>
          <w:lang w:val="ru-RU"/>
        </w:rPr>
        <w:t>инистартва</w:t>
      </w:r>
      <w:r w:rsidRPr="00A31EA1">
        <w:rPr>
          <w:color w:val="000000"/>
          <w:lang w:val="sr-Latn-CS"/>
        </w:rPr>
        <w:t xml:space="preserve"> </w:t>
      </w:r>
      <w:hyperlink r:id="rId8" w:history="1">
        <w:r w:rsidRPr="00E5570E">
          <w:rPr>
            <w:rStyle w:val="Hyperlink"/>
            <w:color w:val="auto"/>
            <w:lang w:val="sr-Latn-CS"/>
          </w:rPr>
          <w:t>www.m</w:t>
        </w:r>
        <w:r w:rsidRPr="00E5570E">
          <w:rPr>
            <w:rStyle w:val="Hyperlink"/>
            <w:color w:val="auto"/>
            <w:lang w:val="sr-Latn-RS"/>
          </w:rPr>
          <w:t>tt.</w:t>
        </w:r>
        <w:r w:rsidRPr="00E5570E">
          <w:rPr>
            <w:rStyle w:val="Hyperlink"/>
            <w:color w:val="auto"/>
            <w:lang w:val="sr-Latn-CS"/>
          </w:rPr>
          <w:t>gov.rs</w:t>
        </w:r>
      </w:hyperlink>
      <w:r w:rsidRPr="00E5570E">
        <w:rPr>
          <w:lang w:val="ru-RU"/>
        </w:rPr>
        <w:t xml:space="preserve"> и порталу Е- Управа.</w:t>
      </w:r>
    </w:p>
    <w:p w:rsidR="00F70EDE" w:rsidRPr="00E5570E" w:rsidRDefault="00F70EDE" w:rsidP="00F70EDE">
      <w:pPr>
        <w:ind w:firstLine="720"/>
        <w:jc w:val="both"/>
        <w:rPr>
          <w:lang w:val="ru-RU"/>
        </w:rPr>
      </w:pPr>
      <w:r>
        <w:rPr>
          <w:color w:val="000000"/>
          <w:lang w:val="ru-RU"/>
        </w:rPr>
        <w:t xml:space="preserve">На </w:t>
      </w:r>
      <w:r>
        <w:rPr>
          <w:lang w:val="ru-RU"/>
        </w:rPr>
        <w:t>листу</w:t>
      </w:r>
      <w:r w:rsidRPr="004101BC">
        <w:rPr>
          <w:color w:val="000000"/>
          <w:lang w:val="ru-RU"/>
        </w:rPr>
        <w:t xml:space="preserve"> </w:t>
      </w:r>
      <w:r w:rsidRPr="00A31EA1">
        <w:rPr>
          <w:color w:val="000000"/>
          <w:lang w:val="ru-RU"/>
        </w:rPr>
        <w:t>вредновања и рангирања пројеката</w:t>
      </w:r>
      <w:r>
        <w:rPr>
          <w:color w:val="000000"/>
          <w:lang w:val="ru-RU"/>
        </w:rPr>
        <w:t xml:space="preserve"> учесници конкурса имају право приговора у року од осам дана од дана њеног објављивања.</w:t>
      </w:r>
    </w:p>
    <w:p w:rsidR="00F70EDE" w:rsidRDefault="00F70EDE" w:rsidP="00F70EDE">
      <w:pPr>
        <w:ind w:firstLine="720"/>
        <w:jc w:val="both"/>
        <w:rPr>
          <w:color w:val="000000"/>
          <w:lang w:val="ru-RU"/>
        </w:rPr>
      </w:pPr>
      <w:r w:rsidRPr="00A31EA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>Образложену о</w:t>
      </w:r>
      <w:r w:rsidRPr="00A31EA1">
        <w:rPr>
          <w:color w:val="000000"/>
          <w:lang w:val="ru-RU"/>
        </w:rPr>
        <w:t xml:space="preserve">длуку о приговору комисија доноси у року од 15 дана од дана његовог пријема. </w:t>
      </w:r>
    </w:p>
    <w:p w:rsidR="00D56224" w:rsidRPr="00EC2EFF" w:rsidRDefault="00D56224" w:rsidP="00D56224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color w:val="000000"/>
          <w:sz w:val="20"/>
          <w:szCs w:val="20"/>
          <w:lang w:val="ru-RU"/>
        </w:rPr>
        <w:t>*</w:t>
      </w:r>
      <w:r w:rsidRPr="00EC2EFF">
        <w:rPr>
          <w:sz w:val="20"/>
          <w:szCs w:val="20"/>
          <w:lang w:val="sr-Cyrl-RS"/>
        </w:rPr>
        <w:t>Напомена: Документ</w:t>
      </w:r>
      <w:r w:rsidR="00F56967">
        <w:rPr>
          <w:sz w:val="20"/>
          <w:szCs w:val="20"/>
          <w:lang w:val="sr-Latn-RS"/>
        </w:rPr>
        <w:t>a</w:t>
      </w:r>
      <w:r w:rsidRPr="00EC2EFF">
        <w:rPr>
          <w:sz w:val="20"/>
          <w:szCs w:val="20"/>
          <w:lang w:val="sr-Cyrl-RS"/>
        </w:rPr>
        <w:t xml:space="preserve"> о чињеницама о којима се води службена евиденција су: Решење о упису у регистар</w:t>
      </w:r>
      <w:r w:rsidR="00AF3C8F" w:rsidRPr="00EC2EFF">
        <w:rPr>
          <w:sz w:val="20"/>
          <w:szCs w:val="20"/>
          <w:lang w:val="sr-Cyrl-RS"/>
        </w:rPr>
        <w:t xml:space="preserve"> надлежног органа</w:t>
      </w:r>
      <w:r w:rsidR="00EC2EFF">
        <w:rPr>
          <w:sz w:val="20"/>
          <w:szCs w:val="20"/>
          <w:lang w:val="sr-Cyrl-RS"/>
        </w:rPr>
        <w:t xml:space="preserve"> и</w:t>
      </w:r>
      <w:r w:rsidR="00EC2EFF" w:rsidRPr="00EC2EFF">
        <w:rPr>
          <w:sz w:val="20"/>
          <w:szCs w:val="20"/>
          <w:lang w:val="sr-Cyrl-RS"/>
        </w:rPr>
        <w:t xml:space="preserve"> </w:t>
      </w:r>
      <w:r w:rsidR="00EC2EFF" w:rsidRPr="00EC2EFF">
        <w:rPr>
          <w:color w:val="000000"/>
          <w:sz w:val="20"/>
          <w:szCs w:val="20"/>
          <w:lang w:val="sr-Cyrl-RS"/>
        </w:rPr>
        <w:t>Обавештење о разврставању за јединице локалне самоуправе</w:t>
      </w:r>
      <w:r w:rsidR="00EC2EFF">
        <w:rPr>
          <w:sz w:val="20"/>
          <w:szCs w:val="20"/>
          <w:lang w:val="sr-Cyrl-RS"/>
        </w:rPr>
        <w:t>.</w:t>
      </w:r>
    </w:p>
    <w:p w:rsidR="00D56224" w:rsidRPr="00EC2EFF" w:rsidRDefault="00D56224" w:rsidP="00D56224">
      <w:pPr>
        <w:ind w:firstLine="720"/>
        <w:jc w:val="both"/>
        <w:rPr>
          <w:sz w:val="20"/>
          <w:szCs w:val="20"/>
          <w:lang w:val="sr-Cyrl-RS"/>
        </w:rPr>
      </w:pPr>
      <w:r w:rsidRPr="00EC2EFF">
        <w:rPr>
          <w:sz w:val="20"/>
          <w:szCs w:val="20"/>
          <w:lang w:val="sr-Cyrl-RS"/>
        </w:rPr>
        <w:t xml:space="preserve"> Одредбом члана 9. и члана 103. Закона о општем управном поступку („Службени гласник РС“, бр. 18/2016) прописано је, између осталог, да у поступку који се покреће по захтеву странке 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3F06C9" w:rsidRPr="003F06C9" w:rsidRDefault="003F06C9" w:rsidP="003F06C9">
      <w:pPr>
        <w:ind w:firstLine="720"/>
        <w:jc w:val="both"/>
        <w:rPr>
          <w:color w:val="000000" w:themeColor="text1"/>
          <w:sz w:val="20"/>
          <w:szCs w:val="20"/>
          <w:lang w:val="sr-Cyrl-RS"/>
        </w:rPr>
      </w:pPr>
      <w:r w:rsidRPr="003F06C9">
        <w:rPr>
          <w:color w:val="000000" w:themeColor="text1"/>
          <w:sz w:val="20"/>
          <w:szCs w:val="20"/>
          <w:lang w:val="sr-Cyrl-RS"/>
        </w:rPr>
        <w:t>Подносилац захтева је дужан да за пројекте наведене у делу Коришћење средстава под а), б) и в) попуни изјаву којом се опредељује за једну од две могућности, да орган прибави податке о којима се води службена евиденција или да ће то учинити самостално. Наведен</w:t>
      </w:r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изјав</w:t>
      </w:r>
      <w:r w:rsidRPr="003F06C9">
        <w:rPr>
          <w:color w:val="000000" w:themeColor="text1"/>
          <w:sz w:val="20"/>
          <w:szCs w:val="20"/>
          <w:lang w:val="sr-Latn-RS"/>
        </w:rPr>
        <w:t>a</w:t>
      </w:r>
      <w:r w:rsidRPr="003F06C9">
        <w:rPr>
          <w:color w:val="000000" w:themeColor="text1"/>
          <w:sz w:val="20"/>
          <w:szCs w:val="20"/>
          <w:lang w:val="sr-Cyrl-RS"/>
        </w:rPr>
        <w:t xml:space="preserve"> (Образац</w:t>
      </w:r>
      <w:r w:rsidRPr="003F06C9">
        <w:rPr>
          <w:color w:val="000000" w:themeColor="text1"/>
          <w:sz w:val="20"/>
          <w:szCs w:val="20"/>
          <w:lang w:val="sr-Latn-RS"/>
        </w:rPr>
        <w:t xml:space="preserve"> </w:t>
      </w:r>
      <w:r w:rsidRPr="003F06C9">
        <w:rPr>
          <w:color w:val="000000" w:themeColor="text1"/>
          <w:sz w:val="20"/>
          <w:szCs w:val="20"/>
          <w:lang w:val="sr-Cyrl-RS"/>
        </w:rPr>
        <w:t xml:space="preserve">изјаве 1 или Образац изјаве 2) може се преузети са интернет странице министарства. </w:t>
      </w:r>
    </w:p>
    <w:p w:rsidR="003F06C9" w:rsidRPr="003F06C9" w:rsidRDefault="003F06C9" w:rsidP="003F06C9">
      <w:pPr>
        <w:ind w:firstLine="720"/>
        <w:jc w:val="both"/>
        <w:rPr>
          <w:color w:val="000000" w:themeColor="text1"/>
          <w:sz w:val="20"/>
          <w:szCs w:val="20"/>
          <w:lang w:val="en-US"/>
        </w:rPr>
      </w:pPr>
      <w:r w:rsidRPr="003F06C9">
        <w:rPr>
          <w:color w:val="000000" w:themeColor="text1"/>
          <w:sz w:val="20"/>
          <w:szCs w:val="20"/>
          <w:lang w:val="sr-Cyrl-RS"/>
        </w:rPr>
        <w:t>За пројекте наведене у делу Коришћење средстава под</w:t>
      </w:r>
      <w:r w:rsidRPr="003F06C9">
        <w:rPr>
          <w:color w:val="000000" w:themeColor="text1"/>
          <w:lang w:val="sr-Cyrl-CS"/>
        </w:rPr>
        <w:t xml:space="preserve"> </w:t>
      </w:r>
      <w:r w:rsidRPr="003F06C9">
        <w:rPr>
          <w:color w:val="000000" w:themeColor="text1"/>
          <w:sz w:val="20"/>
          <w:szCs w:val="20"/>
          <w:lang w:val="sr-Cyrl-CS"/>
        </w:rPr>
        <w:t>г), д), ђ), е), ж), з) и и) предметна изјава је саставни део захтева за коришћење бесповратних средстава</w:t>
      </w:r>
      <w:r>
        <w:rPr>
          <w:color w:val="000000" w:themeColor="text1"/>
          <w:sz w:val="20"/>
          <w:szCs w:val="20"/>
          <w:lang w:val="en-US"/>
        </w:rPr>
        <w:t>.</w:t>
      </w:r>
      <w:bookmarkStart w:id="0" w:name="_GoBack"/>
      <w:bookmarkEnd w:id="0"/>
    </w:p>
    <w:p w:rsidR="00D56318" w:rsidRDefault="00D56318" w:rsidP="00D56224">
      <w:pPr>
        <w:ind w:firstLine="720"/>
        <w:jc w:val="both"/>
        <w:rPr>
          <w:sz w:val="20"/>
          <w:szCs w:val="20"/>
          <w:lang w:val="sr-Cyrl-RS"/>
        </w:rPr>
      </w:pPr>
    </w:p>
    <w:p w:rsidR="00435FE6" w:rsidRDefault="00435FE6" w:rsidP="00435FE6">
      <w:pPr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Коначна ранг листа</w:t>
      </w:r>
      <w:r w:rsidRPr="00A31EA1">
        <w:rPr>
          <w:color w:val="000000"/>
          <w:lang w:val="ru-RU"/>
        </w:rPr>
        <w:t xml:space="preserve"> пројеката који ће бити финансирани из средстава </w:t>
      </w:r>
      <w:r>
        <w:rPr>
          <w:color w:val="000000"/>
          <w:lang w:val="ru-RU"/>
        </w:rPr>
        <w:t>М</w:t>
      </w:r>
      <w:r w:rsidRPr="00A31EA1">
        <w:rPr>
          <w:color w:val="000000"/>
          <w:lang w:val="ru-RU"/>
        </w:rPr>
        <w:t>и</w:t>
      </w:r>
      <w:r>
        <w:rPr>
          <w:color w:val="000000"/>
          <w:lang w:val="ru-RU"/>
        </w:rPr>
        <w:t>нистарства, такође, објављује</w:t>
      </w:r>
      <w:r w:rsidRPr="00A31EA1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t xml:space="preserve">се </w:t>
      </w:r>
      <w:r w:rsidRPr="00A31EA1">
        <w:rPr>
          <w:color w:val="000000"/>
          <w:lang w:val="ru-RU"/>
        </w:rPr>
        <w:t xml:space="preserve">на званичној интернет презентацији </w:t>
      </w:r>
      <w:r>
        <w:rPr>
          <w:color w:val="000000"/>
          <w:lang w:val="ru-RU"/>
        </w:rPr>
        <w:t>М</w:t>
      </w:r>
      <w:r w:rsidRPr="00A31EA1">
        <w:rPr>
          <w:color w:val="000000"/>
          <w:lang w:val="ru-RU"/>
        </w:rPr>
        <w:t>инистарства</w:t>
      </w:r>
      <w:r>
        <w:rPr>
          <w:color w:val="000000"/>
          <w:lang w:val="ru-RU"/>
        </w:rPr>
        <w:t xml:space="preserve"> </w:t>
      </w:r>
      <w:r w:rsidRPr="00E5570E">
        <w:rPr>
          <w:lang w:val="ru-RU"/>
        </w:rPr>
        <w:t>и порталу Е- Управа</w:t>
      </w:r>
      <w:r w:rsidRPr="00A31EA1">
        <w:rPr>
          <w:color w:val="000000"/>
          <w:lang w:val="ru-RU"/>
        </w:rPr>
        <w:t xml:space="preserve">, у року од 30 дана од дана </w:t>
      </w:r>
      <w:r>
        <w:rPr>
          <w:color w:val="000000"/>
          <w:lang w:val="ru-RU"/>
        </w:rPr>
        <w:t>истека рока за подношење приговора.</w:t>
      </w:r>
    </w:p>
    <w:p w:rsidR="00CF3C55" w:rsidRPr="002647AB" w:rsidRDefault="00CF3C55" w:rsidP="00CF3C55">
      <w:pPr>
        <w:ind w:firstLine="720"/>
        <w:jc w:val="both"/>
        <w:rPr>
          <w:color w:val="000000"/>
          <w:lang w:val="ru-RU"/>
        </w:rPr>
      </w:pPr>
      <w:r w:rsidRPr="00DC5245">
        <w:rPr>
          <w:color w:val="000000"/>
          <w:lang w:val="sr-Latn-CS"/>
        </w:rPr>
        <w:t xml:space="preserve">II </w:t>
      </w:r>
      <w:r w:rsidRPr="00DC5245">
        <w:rPr>
          <w:color w:val="000000"/>
          <w:lang w:val="sr-Cyrl-CS"/>
        </w:rPr>
        <w:t xml:space="preserve">Захтеви за коришћење </w:t>
      </w:r>
      <w:r w:rsidR="00A16D96">
        <w:rPr>
          <w:color w:val="000000"/>
          <w:lang w:val="sr-Cyrl-CS"/>
        </w:rPr>
        <w:t xml:space="preserve">бесповратних средстава </w:t>
      </w:r>
      <w:r w:rsidRPr="00DC5245">
        <w:rPr>
          <w:color w:val="000000"/>
          <w:lang w:val="sr-Cyrl-CS"/>
        </w:rPr>
        <w:t>за пројекте наведене у делу Коришћење</w:t>
      </w:r>
      <w:r w:rsidRPr="00A31EA1">
        <w:rPr>
          <w:color w:val="000000"/>
          <w:lang w:val="sr-Cyrl-CS"/>
        </w:rPr>
        <w:t xml:space="preserve"> средстава</w:t>
      </w:r>
      <w:r w:rsidR="002647AB">
        <w:rPr>
          <w:color w:val="000000"/>
          <w:lang w:val="sr-Cyrl-CS"/>
        </w:rPr>
        <w:t xml:space="preserve"> под г), д), ђ), е), ж), з) и</w:t>
      </w:r>
      <w:r w:rsidR="00D217AC">
        <w:rPr>
          <w:color w:val="000000"/>
          <w:lang w:val="sr-Cyrl-CS"/>
        </w:rPr>
        <w:t xml:space="preserve"> </w:t>
      </w:r>
      <w:r w:rsidR="009D0B3A">
        <w:rPr>
          <w:color w:val="000000"/>
          <w:lang w:val="sr-Cyrl-CS"/>
        </w:rPr>
        <w:t>и)</w:t>
      </w:r>
      <w:r w:rsidR="00D217AC">
        <w:rPr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 xml:space="preserve">подносе се закључно са </w:t>
      </w:r>
      <w:r w:rsidRPr="00E5570E">
        <w:rPr>
          <w:lang w:val="ru-RU"/>
        </w:rPr>
        <w:t>1.</w:t>
      </w:r>
      <w:r w:rsidR="00A864A1" w:rsidRPr="00E5570E">
        <w:rPr>
          <w:lang w:val="ru-RU"/>
        </w:rPr>
        <w:t>10</w:t>
      </w:r>
      <w:r w:rsidRPr="00E5570E">
        <w:rPr>
          <w:lang w:val="ru-RU"/>
        </w:rPr>
        <w:t>.201</w:t>
      </w:r>
      <w:r w:rsidR="00005EF5">
        <w:rPr>
          <w:lang w:val="ru-RU"/>
        </w:rPr>
        <w:t>9</w:t>
      </w:r>
      <w:r w:rsidRPr="00E5570E">
        <w:rPr>
          <w:lang w:val="ru-RU"/>
        </w:rPr>
        <w:t xml:space="preserve">. </w:t>
      </w:r>
      <w:r w:rsidRPr="002647AB">
        <w:rPr>
          <w:color w:val="000000"/>
          <w:lang w:val="ru-RU"/>
        </w:rPr>
        <w:t xml:space="preserve">године. </w:t>
      </w:r>
    </w:p>
    <w:p w:rsidR="00CF3C55" w:rsidRPr="00A31EA1" w:rsidRDefault="00CF3C55" w:rsidP="00CF3C55">
      <w:pPr>
        <w:ind w:firstLine="720"/>
        <w:jc w:val="both"/>
        <w:rPr>
          <w:color w:val="000000"/>
          <w:lang w:val="ru-RU"/>
        </w:rPr>
      </w:pPr>
      <w:r w:rsidRPr="00A31EA1">
        <w:rPr>
          <w:color w:val="000000"/>
          <w:lang w:val="ru-RU"/>
        </w:rPr>
        <w:t>Вредновање ових пројеката вршиће комисија коју решењем образује министар надлежан за послове туризма. Средства за реализацију ће се одобравати сукцесивно, за  пројекте оцењене са просечном оценом осам и више, до истека рока за подношење захтева.</w:t>
      </w:r>
    </w:p>
    <w:p w:rsidR="00574F9F" w:rsidRDefault="00CF3C55" w:rsidP="00CF3C55">
      <w:pPr>
        <w:ind w:firstLine="720"/>
        <w:jc w:val="both"/>
        <w:rPr>
          <w:color w:val="000000"/>
          <w:lang w:val="ru-RU"/>
        </w:rPr>
      </w:pPr>
      <w:r w:rsidRPr="00A31EA1">
        <w:rPr>
          <w:color w:val="000000"/>
          <w:lang w:val="ru-RU"/>
        </w:rPr>
        <w:t xml:space="preserve">По истеку рока за подношење захтева, комисија ће утврдити листу вредновања и рангирања преосталих пројеката који нису одобрени на претходним заседањима комисије. </w:t>
      </w:r>
    </w:p>
    <w:p w:rsidR="00CF3C55" w:rsidRDefault="00CF3C55" w:rsidP="00CF3C55">
      <w:pPr>
        <w:ind w:firstLine="720"/>
        <w:jc w:val="both"/>
        <w:rPr>
          <w:b/>
          <w:color w:val="000000"/>
          <w:lang w:val="sr-Cyrl-CS"/>
        </w:rPr>
      </w:pPr>
      <w:r w:rsidRPr="00A31EA1">
        <w:rPr>
          <w:color w:val="000000"/>
          <w:lang w:val="sr-Cyrl-CS"/>
        </w:rPr>
        <w:t>За правдање наменског трошења</w:t>
      </w:r>
      <w:r w:rsidR="00435FE6">
        <w:rPr>
          <w:color w:val="000000"/>
          <w:lang w:val="sr-Cyrl-CS"/>
        </w:rPr>
        <w:t xml:space="preserve"> бесповратних</w:t>
      </w:r>
      <w:r w:rsidRPr="00A31EA1">
        <w:rPr>
          <w:color w:val="000000"/>
          <w:lang w:val="sr-Cyrl-CS"/>
        </w:rPr>
        <w:t xml:space="preserve"> средстава  </w:t>
      </w:r>
      <w:r w:rsidR="00735F24">
        <w:rPr>
          <w:color w:val="000000"/>
          <w:lang w:val="sr-Cyrl-RS"/>
        </w:rPr>
        <w:t xml:space="preserve">за пројекте који се финансирају до 100% вредности пројекта </w:t>
      </w:r>
      <w:r w:rsidRPr="00A31EA1">
        <w:rPr>
          <w:color w:val="000000"/>
          <w:lang w:val="sr-Cyrl-CS"/>
        </w:rPr>
        <w:t xml:space="preserve"> </w:t>
      </w:r>
      <w:r w:rsidR="00735F24" w:rsidRPr="00A31EA1">
        <w:rPr>
          <w:color w:val="000000"/>
          <w:lang w:val="sr-Cyrl-CS"/>
        </w:rPr>
        <w:t xml:space="preserve">неопходно је доставити </w:t>
      </w:r>
      <w:r w:rsidR="00735F24" w:rsidRPr="00A31EA1">
        <w:rPr>
          <w:color w:val="000000"/>
        </w:rPr>
        <w:t>документацију</w:t>
      </w:r>
      <w:r w:rsidR="00735F24" w:rsidRPr="00A31EA1">
        <w:rPr>
          <w:color w:val="000000"/>
          <w:lang w:val="sr-Cyrl-CS"/>
        </w:rPr>
        <w:t xml:space="preserve"> којом </w:t>
      </w:r>
      <w:r w:rsidR="00735F24" w:rsidRPr="00AB38CE">
        <w:rPr>
          <w:color w:val="000000"/>
          <w:lang w:val="sr-Cyrl-CS"/>
        </w:rPr>
        <w:t xml:space="preserve">се правда  вредност пројекта у износу средстава која су дозначено од стране </w:t>
      </w:r>
      <w:r w:rsidR="00F06301" w:rsidRPr="00AB38CE">
        <w:rPr>
          <w:color w:val="000000"/>
          <w:lang w:val="sr-Cyrl-CS"/>
        </w:rPr>
        <w:t>министарства.</w:t>
      </w:r>
      <w:r w:rsidR="00735F24" w:rsidRPr="00AB38CE">
        <w:rPr>
          <w:color w:val="000000"/>
          <w:lang w:val="sr-Cyrl-CS"/>
        </w:rPr>
        <w:t xml:space="preserve"> Правдање наменског </w:t>
      </w:r>
      <w:r w:rsidR="00BF4E5B" w:rsidRPr="00AB38CE">
        <w:rPr>
          <w:color w:val="000000"/>
          <w:lang w:val="sr-Cyrl-CS"/>
        </w:rPr>
        <w:t xml:space="preserve">трошења </w:t>
      </w:r>
      <w:r w:rsidR="00435FE6">
        <w:rPr>
          <w:color w:val="000000"/>
          <w:lang w:val="sr-Cyrl-CS"/>
        </w:rPr>
        <w:t>бесповратних средстава</w:t>
      </w:r>
      <w:r w:rsidR="00BF4E5B" w:rsidRPr="00AB38CE">
        <w:rPr>
          <w:color w:val="000000"/>
          <w:lang w:val="sr-Cyrl-CS"/>
        </w:rPr>
        <w:t xml:space="preserve"> за пројекте </w:t>
      </w:r>
      <w:r w:rsidR="00735F24" w:rsidRPr="00AB38CE">
        <w:rPr>
          <w:color w:val="000000"/>
          <w:lang w:val="sr-Cyrl-CS"/>
        </w:rPr>
        <w:t xml:space="preserve">који </w:t>
      </w:r>
      <w:r w:rsidR="00BF4E5B" w:rsidRPr="00AB38CE">
        <w:rPr>
          <w:color w:val="000000"/>
          <w:lang w:val="sr-Cyrl-CS"/>
        </w:rPr>
        <w:t>се финансирају до</w:t>
      </w:r>
      <w:r w:rsidR="008F1524">
        <w:rPr>
          <w:color w:val="000000"/>
          <w:lang w:val="sr-Latn-RS"/>
        </w:rPr>
        <w:t xml:space="preserve"> </w:t>
      </w:r>
      <w:r w:rsidR="00BF4E5B" w:rsidRPr="00AB38CE">
        <w:rPr>
          <w:color w:val="000000"/>
          <w:lang w:val="sr-Cyrl-CS"/>
        </w:rPr>
        <w:t>50% вредности пројекта, неопходно је доставити докум</w:t>
      </w:r>
      <w:r w:rsidR="00C769B1">
        <w:rPr>
          <w:color w:val="000000"/>
          <w:lang w:val="sr-Latn-RS"/>
        </w:rPr>
        <w:t>e</w:t>
      </w:r>
      <w:r w:rsidR="00BF4E5B" w:rsidRPr="00AB38CE">
        <w:rPr>
          <w:color w:val="000000"/>
          <w:lang w:val="sr-Cyrl-CS"/>
        </w:rPr>
        <w:t>нтацију којом се правда двоструки износ средстава доз</w:t>
      </w:r>
      <w:r w:rsidR="00F06301" w:rsidRPr="00AB38CE">
        <w:rPr>
          <w:color w:val="000000"/>
          <w:lang w:val="sr-Cyrl-CS"/>
        </w:rPr>
        <w:t>наче</w:t>
      </w:r>
      <w:r w:rsidR="00AB38CE" w:rsidRPr="00AB38CE">
        <w:rPr>
          <w:color w:val="000000"/>
          <w:lang w:val="sr-Cyrl-CS"/>
        </w:rPr>
        <w:t>н</w:t>
      </w:r>
      <w:r w:rsidR="00F06301" w:rsidRPr="00AB38CE">
        <w:rPr>
          <w:color w:val="000000"/>
          <w:lang w:val="sr-Cyrl-CS"/>
        </w:rPr>
        <w:t>их од стране министарства</w:t>
      </w:r>
      <w:r w:rsidR="00AB38CE" w:rsidRPr="00AB38CE">
        <w:rPr>
          <w:b/>
          <w:color w:val="000000"/>
          <w:lang w:val="sr-Cyrl-CS"/>
        </w:rPr>
        <w:t>.</w:t>
      </w:r>
    </w:p>
    <w:p w:rsidR="00B178DD" w:rsidRPr="00025A98" w:rsidRDefault="00B178DD" w:rsidP="00CF3C55">
      <w:pPr>
        <w:ind w:firstLine="720"/>
        <w:jc w:val="both"/>
        <w:rPr>
          <w:b/>
          <w:color w:val="FF0000"/>
          <w:lang w:val="sr-Cyrl-CS"/>
        </w:rPr>
      </w:pPr>
    </w:p>
    <w:p w:rsidR="00CF3C55" w:rsidRPr="00A31EA1" w:rsidRDefault="00CF3C55" w:rsidP="00CF3C55">
      <w:pPr>
        <w:jc w:val="center"/>
        <w:rPr>
          <w:b/>
          <w:color w:val="000000"/>
          <w:lang w:val="sr-Cyrl-CS"/>
        </w:rPr>
      </w:pPr>
      <w:r w:rsidRPr="00A31EA1">
        <w:rPr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Уговор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о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коришћењу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бесповратних</w:t>
      </w:r>
      <w:r w:rsidRPr="00A31EA1">
        <w:rPr>
          <w:rFonts w:cs="CTimesRoman"/>
          <w:b/>
          <w:color w:val="000000"/>
          <w:lang w:val="sr-Cyrl-CS"/>
        </w:rPr>
        <w:t xml:space="preserve"> </w:t>
      </w:r>
      <w:r w:rsidRPr="00A31EA1">
        <w:rPr>
          <w:b/>
          <w:color w:val="000000"/>
          <w:lang w:val="sr-Cyrl-CS"/>
        </w:rPr>
        <w:t>средстава</w:t>
      </w:r>
    </w:p>
    <w:p w:rsidR="00CF3C55" w:rsidRPr="00A31EA1" w:rsidRDefault="00CF3C55" w:rsidP="00CF3C55">
      <w:pPr>
        <w:jc w:val="both"/>
        <w:rPr>
          <w:b/>
          <w:color w:val="000000"/>
          <w:lang w:val="sr-Cyrl-CS"/>
        </w:rPr>
      </w:pPr>
    </w:p>
    <w:p w:rsidR="00CF3C55" w:rsidRPr="00A31EA1" w:rsidRDefault="00CF3C55" w:rsidP="00CF3C55">
      <w:pPr>
        <w:jc w:val="both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ab/>
      </w:r>
      <w:r w:rsidRPr="00A31EA1">
        <w:rPr>
          <w:color w:val="000000"/>
        </w:rPr>
        <w:t xml:space="preserve">O захтеву за коришћење </w:t>
      </w:r>
      <w:r w:rsidRPr="00A31EA1">
        <w:rPr>
          <w:color w:val="000000"/>
          <w:lang w:val="sr-Cyrl-CS"/>
        </w:rPr>
        <w:t>бесповратних средстава</w:t>
      </w:r>
      <w:r w:rsidR="00220855">
        <w:rPr>
          <w:color w:val="000000"/>
          <w:lang w:val="sr-Cyrl-CS"/>
        </w:rPr>
        <w:t xml:space="preserve"> </w:t>
      </w:r>
      <w:r w:rsidRPr="00A31EA1">
        <w:rPr>
          <w:color w:val="000000"/>
        </w:rPr>
        <w:t>одлучује комисија коју решењем образује министар надлежан за послове туризма.</w:t>
      </w:r>
    </w:p>
    <w:p w:rsidR="00CF3C55" w:rsidRPr="00A31EA1" w:rsidRDefault="00CF3C55" w:rsidP="00CF3C55">
      <w:pPr>
        <w:jc w:val="both"/>
        <w:rPr>
          <w:color w:val="000000"/>
        </w:rPr>
      </w:pPr>
      <w:r w:rsidRPr="00A31EA1">
        <w:rPr>
          <w:color w:val="000000"/>
          <w:lang w:val="sr-Cyrl-CS"/>
        </w:rPr>
        <w:t xml:space="preserve">           Међусобна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права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обавезе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вези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са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коришћењем</w:t>
      </w:r>
      <w:r w:rsidRPr="00A31EA1">
        <w:rPr>
          <w:rFonts w:cs="CTimesRoman"/>
          <w:color w:val="000000"/>
          <w:lang w:val="sr-Cyrl-CS"/>
        </w:rPr>
        <w:t xml:space="preserve"> </w:t>
      </w:r>
      <w:r w:rsidR="00435FE6">
        <w:rPr>
          <w:color w:val="000000"/>
          <w:lang w:val="sr-Cyrl-CS"/>
        </w:rPr>
        <w:t>бесповратних средстава</w:t>
      </w:r>
      <w:r w:rsidRPr="00A31EA1">
        <w:rPr>
          <w:rFonts w:cs="CTimesRoman"/>
          <w:color w:val="000000"/>
          <w:lang w:val="sr-Cyrl-CS"/>
        </w:rPr>
        <w:t xml:space="preserve"> наведених у ставу 1. </w:t>
      </w:r>
      <w:r w:rsidRPr="00A31EA1">
        <w:rPr>
          <w:color w:val="000000"/>
          <w:lang w:val="sr-Cyrl-CS"/>
        </w:rPr>
        <w:t>уређују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се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уговором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који</w:t>
      </w:r>
      <w:r w:rsidRPr="00A31EA1">
        <w:rPr>
          <w:rFonts w:cs="CTimesRoman"/>
          <w:color w:val="000000"/>
          <w:lang w:val="sr-Cyrl-CS"/>
        </w:rPr>
        <w:t xml:space="preserve"> </w:t>
      </w:r>
      <w:r w:rsidRPr="00A31EA1">
        <w:rPr>
          <w:color w:val="000000"/>
          <w:lang w:val="sr-Cyrl-CS"/>
        </w:rPr>
        <w:t>закључује</w:t>
      </w:r>
      <w:r w:rsidRPr="00A31EA1">
        <w:rPr>
          <w:rFonts w:cs="CTimesRoman"/>
          <w:color w:val="000000"/>
          <w:lang w:val="sr-Cyrl-CS"/>
        </w:rPr>
        <w:t xml:space="preserve"> Министарство </w:t>
      </w:r>
      <w:r w:rsidR="00D326B0">
        <w:rPr>
          <w:rFonts w:cs="CTimesRoman"/>
          <w:color w:val="000000"/>
          <w:lang w:val="sr-Cyrl-RS"/>
        </w:rPr>
        <w:t>трговине, туризма и телекомуникација</w:t>
      </w:r>
      <w:r w:rsidRPr="00A31EA1">
        <w:rPr>
          <w:rFonts w:cs="CTimesRoman"/>
          <w:color w:val="000000"/>
          <w:lang w:val="sr-Cyrl-CS"/>
        </w:rPr>
        <w:t xml:space="preserve"> и </w:t>
      </w:r>
      <w:r w:rsidRPr="00A31EA1">
        <w:rPr>
          <w:color w:val="000000"/>
          <w:lang w:val="sr-Cyrl-CS"/>
        </w:rPr>
        <w:t>корисник.</w:t>
      </w:r>
      <w:r w:rsidRPr="00A31EA1">
        <w:rPr>
          <w:rFonts w:cs="CTimesRoman"/>
          <w:color w:val="000000"/>
          <w:lang w:val="sr-Cyrl-CS"/>
        </w:rPr>
        <w:t xml:space="preserve"> </w:t>
      </w:r>
    </w:p>
    <w:p w:rsidR="00CF3C55" w:rsidRPr="00EB74A9" w:rsidRDefault="00CF3C55" w:rsidP="00CF3C55">
      <w:pPr>
        <w:ind w:firstLine="720"/>
        <w:jc w:val="both"/>
        <w:rPr>
          <w:rFonts w:asciiTheme="minorHAnsi" w:hAnsiTheme="minorHAnsi"/>
          <w:color w:val="000000" w:themeColor="text1"/>
          <w:lang w:val="sr-Latn-RS"/>
        </w:rPr>
      </w:pP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Све додатне информације </w:t>
      </w:r>
      <w:r w:rsidR="00E07E51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у вези са пројектима под </w:t>
      </w:r>
      <w:r w:rsidR="00E07E51" w:rsidRPr="00EB74A9">
        <w:rPr>
          <w:color w:val="000000" w:themeColor="text1"/>
          <w:szCs w:val="20"/>
          <w:lang w:val="ru-RU"/>
        </w:rPr>
        <w:t>а), б),</w:t>
      </w:r>
      <w:r w:rsidR="00E07E51" w:rsidRPr="00EB74A9">
        <w:rPr>
          <w:color w:val="000000" w:themeColor="text1"/>
          <w:szCs w:val="20"/>
          <w:lang w:val="sr-Latn-RS"/>
        </w:rPr>
        <w:t xml:space="preserve"> </w:t>
      </w:r>
      <w:r w:rsidR="00E07E51" w:rsidRPr="00EB74A9">
        <w:rPr>
          <w:color w:val="000000" w:themeColor="text1"/>
          <w:szCs w:val="20"/>
          <w:lang w:val="sr-Cyrl-RS"/>
        </w:rPr>
        <w:t>и</w:t>
      </w:r>
      <w:r w:rsidR="00E07E51" w:rsidRPr="00EB74A9">
        <w:rPr>
          <w:color w:val="000000" w:themeColor="text1"/>
          <w:szCs w:val="20"/>
          <w:lang w:val="ru-RU"/>
        </w:rPr>
        <w:t xml:space="preserve">  в)  </w:t>
      </w:r>
      <w:r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могу се добити на телефон: </w:t>
      </w:r>
      <w:r w:rsidR="00EB74A9" w:rsidRPr="00EB74A9">
        <w:rPr>
          <w:rFonts w:ascii="TimesNewRomanPS-BoldMT" w:hAnsi="TimesNewRomanPS-BoldMT" w:cs="TimesNewRomanPS-BoldMT"/>
          <w:bCs/>
          <w:color w:val="000000" w:themeColor="text1"/>
          <w:lang w:val="ru-RU"/>
        </w:rPr>
        <w:t xml:space="preserve">011/3139697, а у вези са пројектима под </w:t>
      </w:r>
      <w:r w:rsidR="00EB74A9" w:rsidRPr="00EB74A9">
        <w:rPr>
          <w:color w:val="000000" w:themeColor="text1"/>
          <w:lang w:val="sr-Cyrl-CS"/>
        </w:rPr>
        <w:t>г), д), ђ), е), ж), з) и и) на телефон: 011/3139685.</w:t>
      </w:r>
    </w:p>
    <w:p w:rsidR="00CF3C55" w:rsidRPr="00EB74A9" w:rsidRDefault="00CF3C55" w:rsidP="00CF3C55">
      <w:pPr>
        <w:autoSpaceDE w:val="0"/>
        <w:autoSpaceDN w:val="0"/>
        <w:adjustRightInd w:val="0"/>
        <w:jc w:val="center"/>
        <w:rPr>
          <w:bCs/>
          <w:color w:val="000000" w:themeColor="text1"/>
          <w:szCs w:val="26"/>
          <w:lang w:val="sr-Cyrl-CS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p w:rsidR="00CF3C55" w:rsidRPr="00A31EA1" w:rsidRDefault="00CF3C55" w:rsidP="00CF3C55">
      <w:pPr>
        <w:rPr>
          <w:color w:val="000000"/>
          <w:lang w:val="ru-RU"/>
        </w:rPr>
      </w:pPr>
    </w:p>
    <w:p w:rsidR="006160A1" w:rsidRPr="00CF3C55" w:rsidRDefault="006160A1" w:rsidP="00CF3C55"/>
    <w:sectPr w:rsidR="006160A1" w:rsidRPr="00CF3C55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TimesRoma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5EF5"/>
    <w:rsid w:val="00025A98"/>
    <w:rsid w:val="00041369"/>
    <w:rsid w:val="00053CD9"/>
    <w:rsid w:val="000C5388"/>
    <w:rsid w:val="000D1FE4"/>
    <w:rsid w:val="0015555C"/>
    <w:rsid w:val="001D0B39"/>
    <w:rsid w:val="001D1A61"/>
    <w:rsid w:val="0020164D"/>
    <w:rsid w:val="002019E6"/>
    <w:rsid w:val="00220855"/>
    <w:rsid w:val="00231448"/>
    <w:rsid w:val="00240E04"/>
    <w:rsid w:val="00247160"/>
    <w:rsid w:val="002647AB"/>
    <w:rsid w:val="002B4031"/>
    <w:rsid w:val="00392A24"/>
    <w:rsid w:val="003F06C9"/>
    <w:rsid w:val="00435FE6"/>
    <w:rsid w:val="00446ED5"/>
    <w:rsid w:val="004F0018"/>
    <w:rsid w:val="005234A3"/>
    <w:rsid w:val="00532E20"/>
    <w:rsid w:val="005429A7"/>
    <w:rsid w:val="00574F9F"/>
    <w:rsid w:val="00584BF5"/>
    <w:rsid w:val="005A2409"/>
    <w:rsid w:val="005C66A0"/>
    <w:rsid w:val="006160A1"/>
    <w:rsid w:val="0062587A"/>
    <w:rsid w:val="00682D2A"/>
    <w:rsid w:val="006A02C1"/>
    <w:rsid w:val="00725012"/>
    <w:rsid w:val="00735F24"/>
    <w:rsid w:val="00767F6C"/>
    <w:rsid w:val="00791DB3"/>
    <w:rsid w:val="007C01AF"/>
    <w:rsid w:val="00833382"/>
    <w:rsid w:val="0089154C"/>
    <w:rsid w:val="008A0C3A"/>
    <w:rsid w:val="008F1524"/>
    <w:rsid w:val="009413EA"/>
    <w:rsid w:val="009968EF"/>
    <w:rsid w:val="009A4269"/>
    <w:rsid w:val="009D0B3A"/>
    <w:rsid w:val="009D59D5"/>
    <w:rsid w:val="00A16D96"/>
    <w:rsid w:val="00A64CBA"/>
    <w:rsid w:val="00A72E91"/>
    <w:rsid w:val="00A860A3"/>
    <w:rsid w:val="00A864A1"/>
    <w:rsid w:val="00AB38CE"/>
    <w:rsid w:val="00AF3C43"/>
    <w:rsid w:val="00AF3C8F"/>
    <w:rsid w:val="00B04565"/>
    <w:rsid w:val="00B178DD"/>
    <w:rsid w:val="00BF4E5B"/>
    <w:rsid w:val="00C769B1"/>
    <w:rsid w:val="00C825CE"/>
    <w:rsid w:val="00CF29C9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2EFF"/>
    <w:rsid w:val="00F06301"/>
    <w:rsid w:val="00F41501"/>
    <w:rsid w:val="00F4712E"/>
    <w:rsid w:val="00F56967"/>
    <w:rsid w:val="00F70EDE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t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1C5C-4795-4150-821B-27CD2EB5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1479</Words>
  <Characters>8431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Korisnik</cp:lastModifiedBy>
  <cp:revision>27</cp:revision>
  <cp:lastPrinted>2018-11-23T07:52:00Z</cp:lastPrinted>
  <dcterms:created xsi:type="dcterms:W3CDTF">2018-10-03T08:33:00Z</dcterms:created>
  <dcterms:modified xsi:type="dcterms:W3CDTF">2019-01-22T11:39:00Z</dcterms:modified>
</cp:coreProperties>
</file>